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BAF3" w14:textId="02AC63CA" w:rsidR="00551781" w:rsidRPr="00B02453" w:rsidRDefault="00AF4751" w:rsidP="00AF4751">
      <w:pPr>
        <w:jc w:val="center"/>
        <w:rPr>
          <w:rFonts w:ascii="Arial" w:hAnsi="Arial" w:cs="Arial"/>
          <w:b/>
          <w:sz w:val="36"/>
          <w:szCs w:val="36"/>
        </w:rPr>
      </w:pPr>
      <w:r w:rsidRPr="00B02453">
        <w:rPr>
          <w:rFonts w:ascii="Arial" w:hAnsi="Arial" w:cs="Arial"/>
          <w:b/>
          <w:sz w:val="36"/>
          <w:szCs w:val="36"/>
        </w:rPr>
        <w:t>Snettisham Parish Council</w:t>
      </w:r>
    </w:p>
    <w:p w14:paraId="6E32BA17" w14:textId="77777777" w:rsidR="00AF4751" w:rsidRPr="00DA2E87" w:rsidRDefault="00AF4751">
      <w:pPr>
        <w:rPr>
          <w:rFonts w:ascii="Arial" w:hAnsi="Arial" w:cs="Arial"/>
          <w:sz w:val="22"/>
        </w:rPr>
      </w:pPr>
    </w:p>
    <w:p w14:paraId="2B19FEF1" w14:textId="6C021F8F" w:rsidR="00AF4751" w:rsidRPr="00DA2E87" w:rsidRDefault="00D428E4">
      <w:pPr>
        <w:rPr>
          <w:rFonts w:ascii="Arial" w:hAnsi="Arial" w:cs="Arial"/>
          <w:sz w:val="22"/>
        </w:rPr>
      </w:pPr>
      <w:r w:rsidRPr="00DA2E87">
        <w:rPr>
          <w:rFonts w:ascii="Arial" w:hAnsi="Arial" w:cs="Arial"/>
          <w:sz w:val="22"/>
        </w:rPr>
        <w:t>Minutes of Snettisham Parish Council</w:t>
      </w:r>
      <w:r w:rsidR="004F4B28">
        <w:rPr>
          <w:rFonts w:ascii="Arial" w:hAnsi="Arial" w:cs="Arial"/>
          <w:sz w:val="22"/>
        </w:rPr>
        <w:t xml:space="preserve"> Meeting</w:t>
      </w:r>
      <w:r w:rsidRPr="00DA2E87">
        <w:rPr>
          <w:rFonts w:ascii="Arial" w:hAnsi="Arial" w:cs="Arial"/>
          <w:sz w:val="22"/>
        </w:rPr>
        <w:t xml:space="preserve"> </w:t>
      </w:r>
      <w:r w:rsidR="00AF4751" w:rsidRPr="00DA2E87">
        <w:rPr>
          <w:rFonts w:ascii="Arial" w:hAnsi="Arial" w:cs="Arial"/>
          <w:sz w:val="22"/>
        </w:rPr>
        <w:t>held</w:t>
      </w:r>
      <w:r w:rsidR="0019333E">
        <w:rPr>
          <w:rFonts w:ascii="Arial" w:hAnsi="Arial" w:cs="Arial"/>
          <w:sz w:val="22"/>
        </w:rPr>
        <w:t xml:space="preserve"> 7pm</w:t>
      </w:r>
      <w:r w:rsidR="00AF4751" w:rsidRPr="00DA2E87">
        <w:rPr>
          <w:rFonts w:ascii="Arial" w:hAnsi="Arial" w:cs="Arial"/>
          <w:sz w:val="22"/>
        </w:rPr>
        <w:t xml:space="preserve"> on </w:t>
      </w:r>
      <w:r w:rsidR="00DC2BE6">
        <w:rPr>
          <w:rFonts w:ascii="Arial" w:hAnsi="Arial" w:cs="Arial"/>
          <w:sz w:val="22"/>
        </w:rPr>
        <w:t>Tuesday 12</w:t>
      </w:r>
      <w:r w:rsidR="00DC2BE6" w:rsidRPr="00DC2BE6">
        <w:rPr>
          <w:rFonts w:ascii="Arial" w:hAnsi="Arial" w:cs="Arial"/>
          <w:sz w:val="22"/>
          <w:vertAlign w:val="superscript"/>
        </w:rPr>
        <w:t>th</w:t>
      </w:r>
      <w:r w:rsidR="00DC2BE6">
        <w:rPr>
          <w:rFonts w:ascii="Arial" w:hAnsi="Arial" w:cs="Arial"/>
          <w:sz w:val="22"/>
        </w:rPr>
        <w:t xml:space="preserve"> July</w:t>
      </w:r>
      <w:r w:rsidR="00AF4751" w:rsidRPr="00DA2E87">
        <w:rPr>
          <w:rFonts w:ascii="Arial" w:hAnsi="Arial" w:cs="Arial"/>
          <w:sz w:val="22"/>
        </w:rPr>
        <w:t xml:space="preserve"> 2022 </w:t>
      </w:r>
      <w:r w:rsidRPr="00DA2E87">
        <w:rPr>
          <w:rFonts w:ascii="Arial" w:hAnsi="Arial" w:cs="Arial"/>
          <w:sz w:val="22"/>
        </w:rPr>
        <w:t>at</w:t>
      </w:r>
      <w:r w:rsidR="00AF4751" w:rsidRPr="00DA2E87">
        <w:rPr>
          <w:rFonts w:ascii="Arial" w:hAnsi="Arial" w:cs="Arial"/>
          <w:sz w:val="22"/>
        </w:rPr>
        <w:t xml:space="preserve"> the Memorial Hall, Snettisham,</w:t>
      </w:r>
    </w:p>
    <w:p w14:paraId="1F561D53" w14:textId="766C0597" w:rsidR="00AF4751" w:rsidRPr="00DA2E87" w:rsidRDefault="00AF4751">
      <w:pPr>
        <w:rPr>
          <w:rFonts w:ascii="Arial" w:hAnsi="Arial" w:cs="Arial"/>
          <w:sz w:val="22"/>
        </w:rPr>
      </w:pPr>
    </w:p>
    <w:p w14:paraId="45AFAE5A" w14:textId="1A63D1D0" w:rsidR="00AF4751" w:rsidRPr="00DA2E87" w:rsidRDefault="00AF4751">
      <w:pPr>
        <w:rPr>
          <w:rFonts w:ascii="Arial" w:hAnsi="Arial" w:cs="Arial"/>
          <w:sz w:val="22"/>
        </w:rPr>
      </w:pPr>
      <w:r w:rsidRPr="00DA2E87">
        <w:rPr>
          <w:rFonts w:ascii="Arial" w:hAnsi="Arial" w:cs="Arial"/>
          <w:sz w:val="22"/>
        </w:rPr>
        <w:t>Present:</w:t>
      </w:r>
      <w:r w:rsidR="00DA2E87" w:rsidRPr="00DA2E87">
        <w:rPr>
          <w:rFonts w:ascii="Arial" w:hAnsi="Arial" w:cs="Arial"/>
          <w:sz w:val="22"/>
        </w:rPr>
        <w:t xml:space="preserve"> </w:t>
      </w:r>
      <w:r w:rsidR="00DA2E87">
        <w:rPr>
          <w:rFonts w:ascii="Arial" w:hAnsi="Arial" w:cs="Arial"/>
          <w:sz w:val="22"/>
        </w:rPr>
        <w:t xml:space="preserve">Cllr </w:t>
      </w:r>
      <w:r w:rsidR="00DC2BE6">
        <w:rPr>
          <w:rFonts w:ascii="Arial" w:hAnsi="Arial" w:cs="Arial"/>
          <w:sz w:val="22"/>
        </w:rPr>
        <w:t>K Penty</w:t>
      </w:r>
      <w:r w:rsidR="00DA2E87" w:rsidRPr="00DA2E87">
        <w:rPr>
          <w:rFonts w:ascii="Arial" w:hAnsi="Arial" w:cs="Arial"/>
          <w:sz w:val="22"/>
        </w:rPr>
        <w:t xml:space="preserve"> (chairman</w:t>
      </w:r>
      <w:r w:rsidR="00DA2E87">
        <w:rPr>
          <w:rFonts w:ascii="Arial" w:hAnsi="Arial" w:cs="Arial"/>
          <w:sz w:val="22"/>
        </w:rPr>
        <w:t>)</w:t>
      </w:r>
    </w:p>
    <w:p w14:paraId="7FC08B2F" w14:textId="77777777" w:rsidR="00AF4751" w:rsidRPr="00DA2E87" w:rsidRDefault="00AF4751">
      <w:pPr>
        <w:rPr>
          <w:rFonts w:ascii="Arial" w:hAnsi="Arial" w:cs="Arial"/>
          <w:sz w:val="22"/>
        </w:rPr>
      </w:pPr>
    </w:p>
    <w:p w14:paraId="18A877C6" w14:textId="1204A671" w:rsidR="00AF4751" w:rsidRPr="00DA2E87" w:rsidRDefault="00AF4751">
      <w:pPr>
        <w:rPr>
          <w:rFonts w:ascii="Arial" w:hAnsi="Arial" w:cs="Arial"/>
          <w:sz w:val="22"/>
        </w:rPr>
      </w:pPr>
      <w:r w:rsidRPr="00DA2E87">
        <w:rPr>
          <w:rFonts w:ascii="Arial" w:hAnsi="Arial" w:cs="Arial"/>
          <w:sz w:val="22"/>
        </w:rPr>
        <w:t>Councillors:</w:t>
      </w:r>
      <w:r w:rsidR="00DA2E87">
        <w:rPr>
          <w:rFonts w:ascii="Arial" w:hAnsi="Arial" w:cs="Arial"/>
          <w:sz w:val="22"/>
        </w:rPr>
        <w:t xml:space="preserve"> </w:t>
      </w:r>
      <w:r w:rsidRPr="00DA2E87">
        <w:rPr>
          <w:rFonts w:ascii="Arial" w:hAnsi="Arial" w:cs="Arial"/>
          <w:sz w:val="22"/>
        </w:rPr>
        <w:t>J Bailey, E Bateson, D Bocking, G Deverick,</w:t>
      </w:r>
      <w:r w:rsidR="00CA6DCC">
        <w:rPr>
          <w:rFonts w:ascii="Arial" w:hAnsi="Arial" w:cs="Arial"/>
          <w:sz w:val="22"/>
        </w:rPr>
        <w:t xml:space="preserve"> S Gathercole,</w:t>
      </w:r>
      <w:r w:rsidRPr="00DA2E87">
        <w:rPr>
          <w:rFonts w:ascii="Arial" w:hAnsi="Arial" w:cs="Arial"/>
          <w:sz w:val="22"/>
        </w:rPr>
        <w:t xml:space="preserve"> </w:t>
      </w:r>
      <w:r w:rsidR="00CA6DCC">
        <w:rPr>
          <w:rFonts w:ascii="Arial" w:hAnsi="Arial" w:cs="Arial"/>
          <w:sz w:val="22"/>
        </w:rPr>
        <w:t xml:space="preserve">R Garwood, </w:t>
      </w:r>
      <w:r w:rsidRPr="00DA2E87">
        <w:rPr>
          <w:rFonts w:ascii="Arial" w:hAnsi="Arial" w:cs="Arial"/>
          <w:sz w:val="22"/>
        </w:rPr>
        <w:t>G Hall</w:t>
      </w:r>
      <w:r w:rsidR="003101BF">
        <w:rPr>
          <w:rFonts w:ascii="Arial" w:hAnsi="Arial" w:cs="Arial"/>
          <w:sz w:val="22"/>
        </w:rPr>
        <w:t>,</w:t>
      </w:r>
      <w:r w:rsidRPr="00DA2E87">
        <w:rPr>
          <w:rFonts w:ascii="Arial" w:hAnsi="Arial" w:cs="Arial"/>
          <w:sz w:val="22"/>
        </w:rPr>
        <w:t xml:space="preserve"> T Hall,</w:t>
      </w:r>
      <w:r w:rsidR="00CA6DCC">
        <w:rPr>
          <w:rFonts w:ascii="Arial" w:hAnsi="Arial" w:cs="Arial"/>
          <w:sz w:val="22"/>
        </w:rPr>
        <w:t xml:space="preserve"> J Penty, J </w:t>
      </w:r>
      <w:r w:rsidR="00B715AB">
        <w:rPr>
          <w:rFonts w:ascii="Arial" w:hAnsi="Arial" w:cs="Arial"/>
          <w:sz w:val="22"/>
        </w:rPr>
        <w:t>Smith,</w:t>
      </w:r>
      <w:r w:rsidRPr="00DA2E87">
        <w:rPr>
          <w:rFonts w:ascii="Arial" w:hAnsi="Arial" w:cs="Arial"/>
          <w:sz w:val="22"/>
        </w:rPr>
        <w:t xml:space="preserve"> L Standeven</w:t>
      </w:r>
      <w:r w:rsidR="00D4329B">
        <w:rPr>
          <w:rFonts w:ascii="Arial" w:hAnsi="Arial" w:cs="Arial"/>
          <w:sz w:val="22"/>
        </w:rPr>
        <w:t xml:space="preserve">, H </w:t>
      </w:r>
      <w:r w:rsidR="00876D7C">
        <w:rPr>
          <w:rFonts w:ascii="Arial" w:hAnsi="Arial" w:cs="Arial"/>
          <w:sz w:val="22"/>
        </w:rPr>
        <w:t>Whyman-N</w:t>
      </w:r>
      <w:r w:rsidR="00CA6DCC">
        <w:rPr>
          <w:rFonts w:ascii="Arial" w:hAnsi="Arial" w:cs="Arial"/>
          <w:sz w:val="22"/>
        </w:rPr>
        <w:t xml:space="preserve">aveh, </w:t>
      </w:r>
    </w:p>
    <w:p w14:paraId="48485EA0" w14:textId="3C648555" w:rsidR="00AF4751" w:rsidRPr="00DA2E87" w:rsidRDefault="00AF4751">
      <w:pPr>
        <w:rPr>
          <w:rFonts w:ascii="Arial" w:hAnsi="Arial" w:cs="Arial"/>
          <w:sz w:val="22"/>
        </w:rPr>
      </w:pPr>
    </w:p>
    <w:p w14:paraId="1F878ED9" w14:textId="77777777" w:rsidR="00AF4751" w:rsidRPr="00DA2E87" w:rsidRDefault="00AF4751">
      <w:pPr>
        <w:rPr>
          <w:rFonts w:ascii="Arial" w:hAnsi="Arial" w:cs="Arial"/>
          <w:sz w:val="22"/>
        </w:rPr>
      </w:pPr>
      <w:r w:rsidRPr="00DA2E87">
        <w:rPr>
          <w:rFonts w:ascii="Arial" w:hAnsi="Arial" w:cs="Arial"/>
          <w:sz w:val="22"/>
        </w:rPr>
        <w:t>Clerk:</w:t>
      </w:r>
      <w:r w:rsidRPr="00DA2E87">
        <w:rPr>
          <w:rFonts w:ascii="Arial" w:hAnsi="Arial" w:cs="Arial"/>
          <w:sz w:val="22"/>
        </w:rPr>
        <w:tab/>
      </w:r>
      <w:r w:rsidRPr="00DA2E87">
        <w:rPr>
          <w:rFonts w:ascii="Arial" w:hAnsi="Arial" w:cs="Arial"/>
          <w:sz w:val="22"/>
        </w:rPr>
        <w:tab/>
      </w:r>
      <w:r w:rsidRPr="00DA2E87">
        <w:rPr>
          <w:rFonts w:ascii="Arial" w:hAnsi="Arial" w:cs="Arial"/>
          <w:sz w:val="22"/>
        </w:rPr>
        <w:tab/>
      </w:r>
      <w:r w:rsidRPr="00DA2E87">
        <w:rPr>
          <w:rFonts w:ascii="Arial" w:hAnsi="Arial" w:cs="Arial"/>
          <w:sz w:val="22"/>
        </w:rPr>
        <w:tab/>
        <w:t>C Smith</w:t>
      </w:r>
    </w:p>
    <w:p w14:paraId="2E7FD308" w14:textId="77777777" w:rsidR="00AF4751" w:rsidRPr="00DA2E87" w:rsidRDefault="00AF4751">
      <w:pPr>
        <w:rPr>
          <w:rFonts w:ascii="Arial" w:hAnsi="Arial" w:cs="Arial"/>
          <w:sz w:val="22"/>
        </w:rPr>
      </w:pPr>
    </w:p>
    <w:p w14:paraId="78CF9638" w14:textId="5CDC2B5D" w:rsidR="00AF4751" w:rsidRDefault="00AF4751">
      <w:pPr>
        <w:rPr>
          <w:rFonts w:ascii="Arial" w:hAnsi="Arial" w:cs="Arial"/>
          <w:sz w:val="22"/>
        </w:rPr>
      </w:pPr>
      <w:r w:rsidRPr="00DA2E87">
        <w:rPr>
          <w:rFonts w:ascii="Arial" w:hAnsi="Arial" w:cs="Arial"/>
          <w:sz w:val="22"/>
        </w:rPr>
        <w:t xml:space="preserve">Public: </w:t>
      </w:r>
      <w:r w:rsidR="00CA6DCC">
        <w:rPr>
          <w:rFonts w:ascii="Arial" w:hAnsi="Arial" w:cs="Arial"/>
          <w:sz w:val="22"/>
        </w:rPr>
        <w:t>5</w:t>
      </w:r>
    </w:p>
    <w:p w14:paraId="2ABC2FFB" w14:textId="5019A3AA" w:rsidR="006F0DF4" w:rsidRDefault="00BB231E" w:rsidP="00CA6DCC">
      <w:pPr>
        <w:pStyle w:val="Heading1"/>
        <w:ind w:left="0" w:firstLine="0"/>
      </w:pPr>
      <w:r>
        <w:tab/>
      </w:r>
    </w:p>
    <w:p w14:paraId="4FF8110B" w14:textId="77777777" w:rsidR="00CA6DCC" w:rsidRPr="00CA6DCC" w:rsidRDefault="00CA6DCC" w:rsidP="00CA6DCC"/>
    <w:p w14:paraId="26BEB7EB" w14:textId="3C3D5AE0" w:rsidR="00AF4751" w:rsidRPr="00DA2E87" w:rsidRDefault="00CA6DCC" w:rsidP="000A5EAA">
      <w:pPr>
        <w:pStyle w:val="Heading1"/>
      </w:pPr>
      <w:r>
        <w:t>2243</w:t>
      </w:r>
      <w:r w:rsidR="00BB231E">
        <w:tab/>
      </w:r>
      <w:r w:rsidR="00D428E4" w:rsidRPr="00DA2E87">
        <w:t>Declarations of Interest</w:t>
      </w:r>
      <w:r w:rsidR="00AF4751" w:rsidRPr="00DA2E87">
        <w:t xml:space="preserve"> </w:t>
      </w:r>
    </w:p>
    <w:p w14:paraId="7DA28670" w14:textId="2AF27C97" w:rsidR="00AF4751" w:rsidRPr="00DA2E87" w:rsidRDefault="00502745" w:rsidP="00DA2E87">
      <w:pPr>
        <w:pStyle w:val="ListParagraph"/>
        <w:ind w:left="0" w:firstLine="720"/>
        <w:rPr>
          <w:rFonts w:ascii="Arial" w:hAnsi="Arial" w:cs="Arial"/>
          <w:sz w:val="22"/>
        </w:rPr>
      </w:pPr>
      <w:r>
        <w:rPr>
          <w:rFonts w:ascii="Arial" w:hAnsi="Arial" w:cs="Arial"/>
          <w:sz w:val="22"/>
        </w:rPr>
        <w:t>Cllr Bocking – item 1</w:t>
      </w:r>
      <w:r w:rsidR="006E29E9">
        <w:rPr>
          <w:rFonts w:ascii="Arial" w:hAnsi="Arial" w:cs="Arial"/>
          <w:sz w:val="22"/>
        </w:rPr>
        <w:t>6</w:t>
      </w:r>
      <w:r w:rsidR="00560340">
        <w:rPr>
          <w:rFonts w:ascii="Arial" w:hAnsi="Arial" w:cs="Arial"/>
          <w:sz w:val="22"/>
        </w:rPr>
        <w:t xml:space="preserve"> personal interest</w:t>
      </w:r>
    </w:p>
    <w:p w14:paraId="5F0C6F3F" w14:textId="77777777" w:rsidR="00AF4751" w:rsidRPr="00DA2E87" w:rsidRDefault="00AF4751" w:rsidP="00AF4751">
      <w:pPr>
        <w:pStyle w:val="ListParagraph"/>
        <w:ind w:left="0" w:firstLine="720"/>
        <w:rPr>
          <w:rFonts w:ascii="Arial" w:hAnsi="Arial" w:cs="Arial"/>
          <w:sz w:val="22"/>
        </w:rPr>
      </w:pPr>
    </w:p>
    <w:p w14:paraId="7B14A7C3" w14:textId="105F570D" w:rsidR="00AF4751" w:rsidRPr="00DA2E87" w:rsidRDefault="00CA6DCC" w:rsidP="000A5EAA">
      <w:pPr>
        <w:pStyle w:val="Heading1"/>
      </w:pPr>
      <w:r>
        <w:t>224</w:t>
      </w:r>
      <w:r w:rsidR="00502745">
        <w:t>4</w:t>
      </w:r>
      <w:r>
        <w:tab/>
      </w:r>
      <w:r w:rsidR="00AF4751" w:rsidRPr="00DA2E87">
        <w:t>Apologies for Absence</w:t>
      </w:r>
    </w:p>
    <w:p w14:paraId="3A182343" w14:textId="716D47C4" w:rsidR="0024507C" w:rsidRPr="00C3782D" w:rsidRDefault="00CA6DCC" w:rsidP="00C3782D">
      <w:pPr>
        <w:pStyle w:val="ListParagraph"/>
        <w:rPr>
          <w:rFonts w:ascii="Arial" w:hAnsi="Arial" w:cs="Arial"/>
          <w:sz w:val="22"/>
        </w:rPr>
      </w:pPr>
      <w:r>
        <w:rPr>
          <w:rFonts w:ascii="Arial" w:hAnsi="Arial" w:cs="Arial"/>
          <w:sz w:val="22"/>
        </w:rPr>
        <w:t>None</w:t>
      </w:r>
    </w:p>
    <w:p w14:paraId="1D91D592" w14:textId="7EBAFD27" w:rsidR="00952DF4" w:rsidRDefault="00952DF4" w:rsidP="00952DF4">
      <w:pPr>
        <w:pStyle w:val="ListParagraph"/>
        <w:rPr>
          <w:rFonts w:ascii="Arial" w:hAnsi="Arial" w:cs="Arial"/>
          <w:sz w:val="22"/>
        </w:rPr>
      </w:pPr>
    </w:p>
    <w:p w14:paraId="63131784" w14:textId="1A1FA8B5" w:rsidR="003F2367" w:rsidRPr="00DA2E87" w:rsidRDefault="00CA6DCC" w:rsidP="000A5EAA">
      <w:pPr>
        <w:pStyle w:val="Heading1"/>
      </w:pPr>
      <w:r>
        <w:t>224</w:t>
      </w:r>
      <w:r w:rsidR="00B225D9">
        <w:t>5</w:t>
      </w:r>
      <w:r>
        <w:tab/>
      </w:r>
      <w:r w:rsidR="00BB231E">
        <w:tab/>
      </w:r>
      <w:r w:rsidR="003F2367" w:rsidRPr="00DA2E87">
        <w:t xml:space="preserve">Public </w:t>
      </w:r>
      <w:r w:rsidR="00174EC2">
        <w:t>Participation</w:t>
      </w:r>
    </w:p>
    <w:p w14:paraId="6704D0E8" w14:textId="77777777" w:rsidR="00CA6DCC" w:rsidRDefault="00C3782D" w:rsidP="00332D2E">
      <w:pPr>
        <w:ind w:left="709" w:firstLine="11"/>
        <w:rPr>
          <w:rFonts w:ascii="Arial" w:hAnsi="Arial" w:cs="Arial"/>
          <w:sz w:val="22"/>
        </w:rPr>
      </w:pPr>
      <w:r>
        <w:rPr>
          <w:rFonts w:ascii="Arial" w:hAnsi="Arial" w:cs="Arial"/>
          <w:sz w:val="22"/>
        </w:rPr>
        <w:t>Defibri</w:t>
      </w:r>
      <w:r w:rsidR="000B6C6C">
        <w:rPr>
          <w:rFonts w:ascii="Arial" w:hAnsi="Arial" w:cs="Arial"/>
          <w:sz w:val="22"/>
        </w:rPr>
        <w:t xml:space="preserve">llator – it was confirmed </w:t>
      </w:r>
      <w:r w:rsidR="00CA6DCC">
        <w:rPr>
          <w:rFonts w:ascii="Arial" w:hAnsi="Arial" w:cs="Arial"/>
          <w:sz w:val="22"/>
        </w:rPr>
        <w:t>that the defibrillator would be installed in the next week.</w:t>
      </w:r>
    </w:p>
    <w:p w14:paraId="1492FC59" w14:textId="0E491063" w:rsidR="003F2367" w:rsidRPr="00DA2E87" w:rsidRDefault="00CA6DCC" w:rsidP="00332D2E">
      <w:pPr>
        <w:ind w:left="709" w:firstLine="11"/>
        <w:rPr>
          <w:rFonts w:ascii="Arial" w:hAnsi="Arial" w:cs="Arial"/>
          <w:sz w:val="22"/>
        </w:rPr>
      </w:pPr>
      <w:r>
        <w:rPr>
          <w:rFonts w:ascii="Arial" w:hAnsi="Arial" w:cs="Arial"/>
          <w:sz w:val="22"/>
        </w:rPr>
        <w:t xml:space="preserve">Diversion Order item 13 – the property owner clarified that the order would formalise the path route that is currently being used. </w:t>
      </w:r>
    </w:p>
    <w:p w14:paraId="33E92335" w14:textId="77777777" w:rsidR="003F2367" w:rsidRPr="00DA2E87" w:rsidRDefault="003F2367" w:rsidP="003F2367">
      <w:pPr>
        <w:ind w:left="426"/>
        <w:rPr>
          <w:rFonts w:ascii="Arial" w:hAnsi="Arial" w:cs="Arial"/>
          <w:sz w:val="22"/>
        </w:rPr>
      </w:pPr>
    </w:p>
    <w:p w14:paraId="4B0D9B67" w14:textId="1BAB3925" w:rsidR="00AF4751" w:rsidRPr="00DA2E87" w:rsidRDefault="00BB231E" w:rsidP="000A5EAA">
      <w:pPr>
        <w:pStyle w:val="Heading1"/>
      </w:pPr>
      <w:r>
        <w:t>22</w:t>
      </w:r>
      <w:r w:rsidR="00445102">
        <w:t>4</w:t>
      </w:r>
      <w:r w:rsidR="00B225D9">
        <w:t>6</w:t>
      </w:r>
      <w:r>
        <w:tab/>
      </w:r>
      <w:r w:rsidR="0024507C" w:rsidRPr="00DA2E87">
        <w:t xml:space="preserve">Minutes of the </w:t>
      </w:r>
      <w:r w:rsidR="003F2367" w:rsidRPr="00DA2E87">
        <w:t>Full Council meeting</w:t>
      </w:r>
      <w:r w:rsidR="0024507C" w:rsidRPr="00DA2E87">
        <w:t xml:space="preserve"> held on </w:t>
      </w:r>
      <w:r w:rsidR="00CA6DCC">
        <w:t>8</w:t>
      </w:r>
      <w:r w:rsidR="00CA6DCC" w:rsidRPr="00CA6DCC">
        <w:rPr>
          <w:vertAlign w:val="superscript"/>
        </w:rPr>
        <w:t>th</w:t>
      </w:r>
      <w:r w:rsidR="00CA6DCC">
        <w:t xml:space="preserve"> June</w:t>
      </w:r>
      <w:r w:rsidR="00E33F50">
        <w:t xml:space="preserve"> </w:t>
      </w:r>
      <w:r w:rsidR="00CA6DCC">
        <w:t>2022</w:t>
      </w:r>
    </w:p>
    <w:p w14:paraId="640FA4FE" w14:textId="080B9A76" w:rsidR="0024507C" w:rsidRPr="00DA2E87" w:rsidRDefault="00F50668" w:rsidP="00DA2E87">
      <w:pPr>
        <w:pStyle w:val="ListParagraph"/>
        <w:rPr>
          <w:rFonts w:ascii="Arial" w:hAnsi="Arial" w:cs="Arial"/>
          <w:sz w:val="22"/>
        </w:rPr>
      </w:pPr>
      <w:r>
        <w:rPr>
          <w:rFonts w:ascii="Arial" w:hAnsi="Arial" w:cs="Arial"/>
          <w:sz w:val="22"/>
        </w:rPr>
        <w:t>The minutes were accepted and signed as an accurate record of the meeting.</w:t>
      </w:r>
    </w:p>
    <w:p w14:paraId="473997AA" w14:textId="77777777" w:rsidR="0024507C" w:rsidRPr="00DA2E87" w:rsidRDefault="0024507C" w:rsidP="0024507C">
      <w:pPr>
        <w:pStyle w:val="ListParagraph"/>
        <w:ind w:left="709"/>
        <w:rPr>
          <w:rFonts w:ascii="Arial" w:hAnsi="Arial" w:cs="Arial"/>
          <w:sz w:val="22"/>
        </w:rPr>
      </w:pPr>
    </w:p>
    <w:p w14:paraId="077C241C" w14:textId="21BF13C8" w:rsidR="0024507C" w:rsidRPr="00DA2E87" w:rsidRDefault="00BB231E" w:rsidP="000A5EAA">
      <w:pPr>
        <w:pStyle w:val="Heading1"/>
      </w:pPr>
      <w:r>
        <w:t>22</w:t>
      </w:r>
      <w:r w:rsidR="00445102">
        <w:t>47</w:t>
      </w:r>
      <w:r>
        <w:tab/>
      </w:r>
      <w:r w:rsidR="0063438B">
        <w:t>Clerks Report/</w:t>
      </w:r>
      <w:r w:rsidR="000300B1" w:rsidRPr="00DA2E87">
        <w:t>Progress on items from previous meetings</w:t>
      </w:r>
    </w:p>
    <w:p w14:paraId="1FFB47E7" w14:textId="77777777" w:rsidR="007A794E" w:rsidRDefault="00CA6DCC" w:rsidP="00DA2E87">
      <w:pPr>
        <w:pStyle w:val="ListParagraph"/>
        <w:jc w:val="both"/>
        <w:rPr>
          <w:rFonts w:ascii="Arial" w:hAnsi="Arial" w:cs="Arial"/>
          <w:sz w:val="22"/>
        </w:rPr>
      </w:pPr>
      <w:r>
        <w:rPr>
          <w:rFonts w:ascii="Arial" w:hAnsi="Arial" w:cs="Arial"/>
          <w:sz w:val="22"/>
        </w:rPr>
        <w:t>Lodge walk</w:t>
      </w:r>
      <w:r w:rsidR="0063438B">
        <w:rPr>
          <w:rFonts w:ascii="Arial" w:hAnsi="Arial" w:cs="Arial"/>
          <w:sz w:val="22"/>
        </w:rPr>
        <w:t xml:space="preserve"> – </w:t>
      </w:r>
      <w:r w:rsidR="007A794E">
        <w:rPr>
          <w:rFonts w:ascii="Arial" w:hAnsi="Arial" w:cs="Arial"/>
          <w:sz w:val="22"/>
        </w:rPr>
        <w:t>The Clerk circulated a report detailing the working group considerations and recommended actions. The report also included copies of the emails sent by a resident who addressed the working group at lodge walk. Cllrs noted the concerns raised.</w:t>
      </w:r>
    </w:p>
    <w:p w14:paraId="4082075C" w14:textId="1605359D" w:rsidR="0024507C" w:rsidRDefault="007A794E" w:rsidP="00DA2E87">
      <w:pPr>
        <w:pStyle w:val="ListParagraph"/>
        <w:jc w:val="both"/>
        <w:rPr>
          <w:rFonts w:ascii="Arial" w:hAnsi="Arial" w:cs="Arial"/>
          <w:sz w:val="22"/>
        </w:rPr>
      </w:pPr>
      <w:r>
        <w:rPr>
          <w:rFonts w:ascii="Arial" w:hAnsi="Arial" w:cs="Arial"/>
          <w:sz w:val="22"/>
        </w:rPr>
        <w:t xml:space="preserve"> </w:t>
      </w:r>
      <w:r>
        <w:rPr>
          <w:rFonts w:ascii="Arial" w:hAnsi="Arial" w:cs="Arial"/>
          <w:b/>
          <w:sz w:val="22"/>
        </w:rPr>
        <w:t>Agreed:</w:t>
      </w:r>
      <w:r w:rsidRPr="007A794E">
        <w:rPr>
          <w:rFonts w:ascii="Arial" w:hAnsi="Arial" w:cs="Arial"/>
          <w:b/>
          <w:sz w:val="22"/>
        </w:rPr>
        <w:t xml:space="preserve"> maintenance and refurbishment of the existing facilities needed to be carried out, particularly as these had been identified in the recent ROSPA report. The clerk would look into the Playdale contract and review warranties and remedial works with the contractor</w:t>
      </w:r>
      <w:r>
        <w:rPr>
          <w:rFonts w:ascii="Arial" w:hAnsi="Arial" w:cs="Arial"/>
          <w:b/>
          <w:sz w:val="22"/>
        </w:rPr>
        <w:t>; and obtain further quotes to repair or renew the surfacing.</w:t>
      </w:r>
    </w:p>
    <w:p w14:paraId="56322D08" w14:textId="5DF66A64" w:rsidR="00CA4B7E" w:rsidRDefault="00CA4B7E" w:rsidP="00DA2E87">
      <w:pPr>
        <w:pStyle w:val="ListParagraph"/>
        <w:jc w:val="both"/>
        <w:rPr>
          <w:rFonts w:ascii="Arial" w:hAnsi="Arial" w:cs="Arial"/>
          <w:sz w:val="22"/>
        </w:rPr>
      </w:pPr>
    </w:p>
    <w:p w14:paraId="515C5A0A" w14:textId="5F382AD8" w:rsidR="00CA4B7E" w:rsidRPr="00DA2E87" w:rsidRDefault="007A794E" w:rsidP="00DA2E87">
      <w:pPr>
        <w:pStyle w:val="ListParagraph"/>
        <w:jc w:val="both"/>
        <w:rPr>
          <w:rFonts w:ascii="Arial" w:hAnsi="Arial" w:cs="Arial"/>
          <w:b/>
          <w:sz w:val="22"/>
        </w:rPr>
      </w:pPr>
      <w:r>
        <w:rPr>
          <w:rFonts w:ascii="Arial" w:hAnsi="Arial" w:cs="Arial"/>
          <w:sz w:val="22"/>
        </w:rPr>
        <w:t>Market Square Lining</w:t>
      </w:r>
      <w:r w:rsidR="00CA4B7E">
        <w:rPr>
          <w:rFonts w:ascii="Arial" w:hAnsi="Arial" w:cs="Arial"/>
          <w:sz w:val="22"/>
        </w:rPr>
        <w:t xml:space="preserve"> </w:t>
      </w:r>
      <w:r w:rsidR="00134A9E">
        <w:rPr>
          <w:rFonts w:ascii="Arial" w:hAnsi="Arial" w:cs="Arial"/>
          <w:sz w:val="22"/>
        </w:rPr>
        <w:t>–</w:t>
      </w:r>
      <w:r w:rsidR="00CA4B7E">
        <w:rPr>
          <w:rFonts w:ascii="Arial" w:hAnsi="Arial" w:cs="Arial"/>
          <w:sz w:val="22"/>
        </w:rPr>
        <w:t xml:space="preserve"> </w:t>
      </w:r>
      <w:r w:rsidR="00391B3B">
        <w:rPr>
          <w:rFonts w:ascii="Arial" w:hAnsi="Arial" w:cs="Arial"/>
          <w:sz w:val="22"/>
        </w:rPr>
        <w:t>the white line cross hatching as previously would be put in place, the clerk would seek quotes for the work</w:t>
      </w:r>
      <w:r w:rsidR="00FA0134">
        <w:rPr>
          <w:rFonts w:ascii="Arial" w:hAnsi="Arial" w:cs="Arial"/>
          <w:sz w:val="22"/>
        </w:rPr>
        <w:t>.</w:t>
      </w:r>
    </w:p>
    <w:p w14:paraId="57612F4F" w14:textId="55343405" w:rsidR="00DF00AD" w:rsidRDefault="00DF00AD" w:rsidP="00815571">
      <w:pPr>
        <w:pStyle w:val="ListParagraph"/>
        <w:ind w:left="709"/>
        <w:jc w:val="both"/>
        <w:rPr>
          <w:rFonts w:ascii="Arial" w:hAnsi="Arial" w:cs="Arial"/>
          <w:b/>
          <w:sz w:val="22"/>
        </w:rPr>
      </w:pPr>
    </w:p>
    <w:p w14:paraId="4EBC788F" w14:textId="41C03CF9" w:rsidR="00391B3B" w:rsidRPr="00DA2E87" w:rsidRDefault="00391B3B" w:rsidP="00815571">
      <w:pPr>
        <w:pStyle w:val="ListParagraph"/>
        <w:ind w:left="709"/>
        <w:jc w:val="both"/>
        <w:rPr>
          <w:rFonts w:ascii="Arial" w:hAnsi="Arial" w:cs="Arial"/>
          <w:b/>
          <w:sz w:val="22"/>
        </w:rPr>
      </w:pPr>
      <w:r>
        <w:rPr>
          <w:rFonts w:ascii="Arial" w:hAnsi="Arial" w:cs="Arial"/>
          <w:sz w:val="22"/>
        </w:rPr>
        <w:t>Gate into the field</w:t>
      </w:r>
      <w:r w:rsidR="00104433">
        <w:rPr>
          <w:rFonts w:ascii="Arial" w:hAnsi="Arial" w:cs="Arial"/>
          <w:sz w:val="22"/>
        </w:rPr>
        <w:t xml:space="preserve"> – Cllrs noted the concerns, the gate had been inspected in the ROSPA inspection and again by Cllrs. at the last inspection it was closing quite slowly and no further action was needed.</w:t>
      </w:r>
    </w:p>
    <w:p w14:paraId="56326359" w14:textId="37F82581" w:rsidR="00B4686A" w:rsidRPr="00BA11B2" w:rsidRDefault="00B4686A" w:rsidP="000A5EAA">
      <w:pPr>
        <w:pStyle w:val="Heading1"/>
      </w:pPr>
    </w:p>
    <w:p w14:paraId="0B6047E9" w14:textId="484D1CBA" w:rsidR="000300B1" w:rsidRPr="00DA2E87" w:rsidRDefault="000300B1" w:rsidP="000300B1">
      <w:pPr>
        <w:pStyle w:val="ListParagraph"/>
        <w:rPr>
          <w:rFonts w:ascii="Arial" w:hAnsi="Arial" w:cs="Arial"/>
          <w:sz w:val="22"/>
        </w:rPr>
      </w:pPr>
    </w:p>
    <w:p w14:paraId="1EF3CF91" w14:textId="4EA91A21" w:rsidR="0024507C" w:rsidRDefault="00BB231E" w:rsidP="000A5EAA">
      <w:pPr>
        <w:pStyle w:val="Heading1"/>
      </w:pPr>
      <w:r>
        <w:t>22</w:t>
      </w:r>
      <w:r w:rsidR="00587190">
        <w:t>4</w:t>
      </w:r>
      <w:r w:rsidR="00B225D9">
        <w:t>8</w:t>
      </w:r>
      <w:r>
        <w:tab/>
      </w:r>
      <w:r w:rsidR="00B6712D" w:rsidRPr="00DA2E87">
        <w:t>Finance</w:t>
      </w:r>
    </w:p>
    <w:p w14:paraId="6CC58264" w14:textId="77777777" w:rsidR="004252F4" w:rsidRPr="004252F4" w:rsidRDefault="004252F4" w:rsidP="004252F4"/>
    <w:p w14:paraId="64BC511D"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0F0419CE"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6AE3671C"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239A1D70"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3707A67C"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55C7B343"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31D54B5A"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6ABD9565"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11266730"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0FC13231"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3A1D10A5"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1227EE1E"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4D5D2AF5"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35E4210D"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7E1FE127"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2B257AE6"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11E2961A" w14:textId="77777777" w:rsidR="00587190" w:rsidRPr="00587190" w:rsidRDefault="00587190" w:rsidP="00587190">
      <w:pPr>
        <w:pStyle w:val="ListParagraph"/>
        <w:keepNext/>
        <w:keepLines/>
        <w:numPr>
          <w:ilvl w:val="0"/>
          <w:numId w:val="25"/>
        </w:numPr>
        <w:contextualSpacing w:val="0"/>
        <w:jc w:val="both"/>
        <w:outlineLvl w:val="1"/>
        <w:rPr>
          <w:rFonts w:ascii="Arial" w:eastAsiaTheme="majorEastAsia" w:hAnsi="Arial" w:cs="Arial"/>
          <w:vanish/>
          <w:sz w:val="22"/>
        </w:rPr>
      </w:pPr>
    </w:p>
    <w:p w14:paraId="0A6EA5BA" w14:textId="719E2C37" w:rsidR="00DF00AD" w:rsidRDefault="00445102" w:rsidP="00445102">
      <w:pPr>
        <w:pStyle w:val="Heading2"/>
        <w:numPr>
          <w:ilvl w:val="0"/>
          <w:numId w:val="0"/>
        </w:numPr>
        <w:jc w:val="both"/>
        <w:rPr>
          <w:rFonts w:ascii="Arial" w:hAnsi="Arial" w:cs="Arial"/>
          <w:b w:val="0"/>
          <w:sz w:val="22"/>
          <w:szCs w:val="22"/>
        </w:rPr>
      </w:pPr>
      <w:r>
        <w:rPr>
          <w:rFonts w:ascii="Arial" w:hAnsi="Arial" w:cs="Arial"/>
          <w:b w:val="0"/>
          <w:sz w:val="22"/>
          <w:szCs w:val="22"/>
        </w:rPr>
        <w:t>224</w:t>
      </w:r>
      <w:r w:rsidR="005071E8">
        <w:rPr>
          <w:rFonts w:ascii="Arial" w:hAnsi="Arial" w:cs="Arial"/>
          <w:b w:val="0"/>
          <w:sz w:val="22"/>
          <w:szCs w:val="22"/>
        </w:rPr>
        <w:t>8</w:t>
      </w:r>
      <w:r>
        <w:rPr>
          <w:rFonts w:ascii="Arial" w:hAnsi="Arial" w:cs="Arial"/>
          <w:b w:val="0"/>
          <w:sz w:val="22"/>
          <w:szCs w:val="22"/>
        </w:rPr>
        <w:t>.1</w:t>
      </w:r>
      <w:r>
        <w:rPr>
          <w:rFonts w:ascii="Arial" w:hAnsi="Arial" w:cs="Arial"/>
          <w:b w:val="0"/>
          <w:sz w:val="22"/>
          <w:szCs w:val="22"/>
        </w:rPr>
        <w:tab/>
      </w:r>
      <w:r w:rsidR="00B6712D" w:rsidRPr="0001106A">
        <w:rPr>
          <w:rFonts w:ascii="Arial" w:hAnsi="Arial" w:cs="Arial"/>
          <w:b w:val="0"/>
          <w:sz w:val="22"/>
          <w:szCs w:val="22"/>
        </w:rPr>
        <w:t>Payments</w:t>
      </w:r>
      <w:r w:rsidR="00DF00AD" w:rsidRPr="0001106A">
        <w:rPr>
          <w:rFonts w:ascii="Arial" w:hAnsi="Arial" w:cs="Arial"/>
          <w:b w:val="0"/>
          <w:sz w:val="22"/>
          <w:szCs w:val="22"/>
        </w:rPr>
        <w:t xml:space="preserve"> – Cllr</w:t>
      </w:r>
      <w:r w:rsidR="00B6712D" w:rsidRPr="0001106A">
        <w:rPr>
          <w:rFonts w:ascii="Arial" w:hAnsi="Arial" w:cs="Arial"/>
          <w:b w:val="0"/>
          <w:sz w:val="22"/>
          <w:szCs w:val="22"/>
        </w:rPr>
        <w:t>s</w:t>
      </w:r>
      <w:r w:rsidR="00DF00AD" w:rsidRPr="0001106A">
        <w:rPr>
          <w:rFonts w:ascii="Arial" w:hAnsi="Arial" w:cs="Arial"/>
          <w:b w:val="0"/>
          <w:sz w:val="22"/>
          <w:szCs w:val="22"/>
        </w:rPr>
        <w:t xml:space="preserve"> </w:t>
      </w:r>
      <w:r w:rsidR="00B6712D" w:rsidRPr="0001106A">
        <w:rPr>
          <w:rFonts w:ascii="Arial" w:hAnsi="Arial" w:cs="Arial"/>
          <w:b w:val="0"/>
          <w:sz w:val="22"/>
          <w:szCs w:val="22"/>
        </w:rPr>
        <w:t>agreed the payments</w:t>
      </w:r>
      <w:r w:rsidR="00F609DC" w:rsidRPr="0001106A">
        <w:rPr>
          <w:rFonts w:ascii="Arial" w:hAnsi="Arial" w:cs="Arial"/>
          <w:b w:val="0"/>
          <w:sz w:val="22"/>
          <w:szCs w:val="22"/>
        </w:rPr>
        <w:t xml:space="preserve"> schedule.</w:t>
      </w:r>
    </w:p>
    <w:p w14:paraId="018DDDDB" w14:textId="3A84C26C" w:rsidR="00FE6D76" w:rsidRDefault="00FE6D76" w:rsidP="00FE6D76"/>
    <w:p w14:paraId="122374FE" w14:textId="77FC6454" w:rsidR="00FE6D76" w:rsidRPr="00FE6D76" w:rsidRDefault="00FE6D76" w:rsidP="00FE6D76"/>
    <w:p w14:paraId="07347D64" w14:textId="77777777" w:rsidR="009031DD" w:rsidRPr="009031DD" w:rsidRDefault="009031DD" w:rsidP="009031DD"/>
    <w:p w14:paraId="03A37078" w14:textId="668CA68E" w:rsidR="003C0443" w:rsidRPr="003C0443" w:rsidRDefault="00F37B8C" w:rsidP="003C0443">
      <w:r w:rsidRPr="00F37B8C">
        <w:rPr>
          <w:noProof/>
        </w:rPr>
        <w:lastRenderedPageBreak/>
        <w:drawing>
          <wp:inline distT="0" distB="0" distL="0" distR="0" wp14:anchorId="6A376594" wp14:editId="7DF4AB1B">
            <wp:extent cx="5731510" cy="3244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244850"/>
                    </a:xfrm>
                    <a:prstGeom prst="rect">
                      <a:avLst/>
                    </a:prstGeom>
                    <a:noFill/>
                    <a:ln>
                      <a:noFill/>
                    </a:ln>
                  </pic:spPr>
                </pic:pic>
              </a:graphicData>
            </a:graphic>
          </wp:inline>
        </w:drawing>
      </w:r>
    </w:p>
    <w:p w14:paraId="1428AEC1" w14:textId="77777777" w:rsidR="00866519" w:rsidRDefault="00866519" w:rsidP="00866519">
      <w:pPr>
        <w:pStyle w:val="Heading2"/>
        <w:numPr>
          <w:ilvl w:val="0"/>
          <w:numId w:val="0"/>
        </w:numPr>
        <w:tabs>
          <w:tab w:val="left" w:pos="567"/>
        </w:tabs>
        <w:jc w:val="both"/>
        <w:rPr>
          <w:rFonts w:ascii="Arial" w:hAnsi="Arial" w:cs="Arial"/>
          <w:b w:val="0"/>
          <w:sz w:val="22"/>
          <w:szCs w:val="22"/>
        </w:rPr>
      </w:pPr>
    </w:p>
    <w:p w14:paraId="798B1AD2" w14:textId="693E884C" w:rsidR="00DF00AD" w:rsidRDefault="004252F4" w:rsidP="00401752">
      <w:pPr>
        <w:pStyle w:val="Heading2"/>
        <w:numPr>
          <w:ilvl w:val="0"/>
          <w:numId w:val="0"/>
        </w:numPr>
        <w:ind w:left="851" w:hanging="851"/>
        <w:jc w:val="both"/>
        <w:rPr>
          <w:rFonts w:ascii="Arial" w:hAnsi="Arial" w:cs="Arial"/>
          <w:b w:val="0"/>
          <w:sz w:val="22"/>
          <w:szCs w:val="22"/>
        </w:rPr>
      </w:pPr>
      <w:r>
        <w:rPr>
          <w:rFonts w:ascii="Arial" w:hAnsi="Arial" w:cs="Arial"/>
          <w:b w:val="0"/>
          <w:sz w:val="22"/>
          <w:szCs w:val="22"/>
        </w:rPr>
        <w:t>22</w:t>
      </w:r>
      <w:r w:rsidR="00764649">
        <w:rPr>
          <w:rFonts w:ascii="Arial" w:hAnsi="Arial" w:cs="Arial"/>
          <w:b w:val="0"/>
          <w:sz w:val="22"/>
          <w:szCs w:val="22"/>
        </w:rPr>
        <w:t>4</w:t>
      </w:r>
      <w:r w:rsidR="005071E8">
        <w:rPr>
          <w:rFonts w:ascii="Arial" w:hAnsi="Arial" w:cs="Arial"/>
          <w:b w:val="0"/>
          <w:sz w:val="22"/>
          <w:szCs w:val="22"/>
        </w:rPr>
        <w:t>8</w:t>
      </w:r>
      <w:r w:rsidR="00401752">
        <w:rPr>
          <w:rFonts w:ascii="Arial" w:hAnsi="Arial" w:cs="Arial"/>
          <w:b w:val="0"/>
          <w:sz w:val="22"/>
          <w:szCs w:val="22"/>
        </w:rPr>
        <w:t>.2</w:t>
      </w:r>
      <w:r w:rsidR="00401752">
        <w:rPr>
          <w:rFonts w:ascii="Arial" w:hAnsi="Arial" w:cs="Arial"/>
          <w:b w:val="0"/>
          <w:sz w:val="22"/>
          <w:szCs w:val="22"/>
        </w:rPr>
        <w:tab/>
      </w:r>
      <w:r w:rsidR="00691364">
        <w:rPr>
          <w:rFonts w:ascii="Arial" w:hAnsi="Arial" w:cs="Arial"/>
          <w:b w:val="0"/>
          <w:sz w:val="22"/>
          <w:szCs w:val="22"/>
        </w:rPr>
        <w:t xml:space="preserve">Bank Reconciliation </w:t>
      </w:r>
      <w:r w:rsidR="00C131EB">
        <w:rPr>
          <w:rFonts w:ascii="Arial" w:hAnsi="Arial" w:cs="Arial"/>
          <w:b w:val="0"/>
          <w:sz w:val="22"/>
          <w:szCs w:val="22"/>
        </w:rPr>
        <w:t>30</w:t>
      </w:r>
      <w:r w:rsidR="00C131EB" w:rsidRPr="00C131EB">
        <w:rPr>
          <w:rFonts w:ascii="Arial" w:hAnsi="Arial" w:cs="Arial"/>
          <w:b w:val="0"/>
          <w:sz w:val="22"/>
          <w:szCs w:val="22"/>
          <w:vertAlign w:val="superscript"/>
        </w:rPr>
        <w:t>th</w:t>
      </w:r>
      <w:r w:rsidR="00C131EB">
        <w:rPr>
          <w:rFonts w:ascii="Arial" w:hAnsi="Arial" w:cs="Arial"/>
          <w:b w:val="0"/>
          <w:sz w:val="22"/>
          <w:szCs w:val="22"/>
        </w:rPr>
        <w:t xml:space="preserve"> </w:t>
      </w:r>
      <w:r w:rsidR="000636A8">
        <w:rPr>
          <w:rFonts w:ascii="Arial" w:hAnsi="Arial" w:cs="Arial"/>
          <w:b w:val="0"/>
          <w:sz w:val="22"/>
          <w:szCs w:val="22"/>
        </w:rPr>
        <w:t>June</w:t>
      </w:r>
      <w:r w:rsidR="00C131EB">
        <w:rPr>
          <w:rFonts w:ascii="Arial" w:hAnsi="Arial" w:cs="Arial"/>
          <w:b w:val="0"/>
          <w:sz w:val="22"/>
          <w:szCs w:val="22"/>
        </w:rPr>
        <w:t xml:space="preserve"> 2022</w:t>
      </w:r>
      <w:r w:rsidR="00C85780">
        <w:rPr>
          <w:rFonts w:ascii="Arial" w:hAnsi="Arial" w:cs="Arial"/>
          <w:b w:val="0"/>
          <w:sz w:val="22"/>
          <w:szCs w:val="22"/>
        </w:rPr>
        <w:t xml:space="preserve"> – Cllrs received </w:t>
      </w:r>
      <w:r w:rsidR="00C131EB">
        <w:rPr>
          <w:rFonts w:ascii="Arial" w:hAnsi="Arial" w:cs="Arial"/>
          <w:b w:val="0"/>
          <w:sz w:val="22"/>
          <w:szCs w:val="22"/>
        </w:rPr>
        <w:t>and noted the Bank reconciliation</w:t>
      </w:r>
      <w:r w:rsidR="005054E1">
        <w:rPr>
          <w:rFonts w:ascii="Arial" w:hAnsi="Arial" w:cs="Arial"/>
          <w:b w:val="0"/>
          <w:sz w:val="22"/>
          <w:szCs w:val="22"/>
        </w:rPr>
        <w:t xml:space="preserve">. </w:t>
      </w:r>
    </w:p>
    <w:p w14:paraId="021BBCFD" w14:textId="77777777" w:rsidR="005775BA" w:rsidRPr="005775BA" w:rsidRDefault="005775BA" w:rsidP="005775BA"/>
    <w:p w14:paraId="16E213DC" w14:textId="557FE4A4" w:rsidR="000D4439" w:rsidRDefault="00A977A9" w:rsidP="00A977A9">
      <w:pPr>
        <w:pStyle w:val="Heading2"/>
        <w:numPr>
          <w:ilvl w:val="0"/>
          <w:numId w:val="0"/>
        </w:numPr>
        <w:ind w:left="851" w:hanging="851"/>
        <w:jc w:val="both"/>
        <w:rPr>
          <w:rFonts w:ascii="Arial" w:hAnsi="Arial" w:cs="Arial"/>
          <w:b w:val="0"/>
          <w:sz w:val="22"/>
          <w:szCs w:val="22"/>
        </w:rPr>
      </w:pPr>
      <w:r>
        <w:rPr>
          <w:rFonts w:ascii="Arial" w:hAnsi="Arial" w:cs="Arial"/>
          <w:b w:val="0"/>
          <w:sz w:val="22"/>
          <w:szCs w:val="22"/>
        </w:rPr>
        <w:t>22</w:t>
      </w:r>
      <w:r w:rsidR="007B0104">
        <w:rPr>
          <w:rFonts w:ascii="Arial" w:hAnsi="Arial" w:cs="Arial"/>
          <w:b w:val="0"/>
          <w:sz w:val="22"/>
          <w:szCs w:val="22"/>
        </w:rPr>
        <w:t>4</w:t>
      </w:r>
      <w:r w:rsidR="005071E8">
        <w:rPr>
          <w:rFonts w:ascii="Arial" w:hAnsi="Arial" w:cs="Arial"/>
          <w:b w:val="0"/>
          <w:sz w:val="22"/>
          <w:szCs w:val="22"/>
        </w:rPr>
        <w:t>8</w:t>
      </w:r>
      <w:r>
        <w:rPr>
          <w:rFonts w:ascii="Arial" w:hAnsi="Arial" w:cs="Arial"/>
          <w:b w:val="0"/>
          <w:sz w:val="22"/>
          <w:szCs w:val="22"/>
        </w:rPr>
        <w:t>.3</w:t>
      </w:r>
      <w:r>
        <w:rPr>
          <w:rFonts w:ascii="Arial" w:hAnsi="Arial" w:cs="Arial"/>
          <w:b w:val="0"/>
          <w:sz w:val="22"/>
          <w:szCs w:val="22"/>
        </w:rPr>
        <w:tab/>
      </w:r>
      <w:r w:rsidR="000636A8">
        <w:rPr>
          <w:rFonts w:ascii="Arial" w:hAnsi="Arial" w:cs="Arial"/>
          <w:b w:val="0"/>
          <w:sz w:val="22"/>
          <w:szCs w:val="22"/>
        </w:rPr>
        <w:t>Summary Budget report</w:t>
      </w:r>
      <w:r w:rsidR="0006370E" w:rsidRPr="00850B05">
        <w:rPr>
          <w:rFonts w:ascii="Arial" w:hAnsi="Arial" w:cs="Arial"/>
          <w:b w:val="0"/>
          <w:sz w:val="22"/>
          <w:szCs w:val="22"/>
        </w:rPr>
        <w:t xml:space="preserve"> – </w:t>
      </w:r>
      <w:r w:rsidR="000636A8">
        <w:rPr>
          <w:rFonts w:ascii="Arial" w:hAnsi="Arial" w:cs="Arial"/>
          <w:b w:val="0"/>
          <w:sz w:val="22"/>
          <w:szCs w:val="22"/>
        </w:rPr>
        <w:t>Cllrs received the 1</w:t>
      </w:r>
      <w:r w:rsidR="000636A8" w:rsidRPr="000636A8">
        <w:rPr>
          <w:rFonts w:ascii="Arial" w:hAnsi="Arial" w:cs="Arial"/>
          <w:b w:val="0"/>
          <w:sz w:val="22"/>
          <w:szCs w:val="22"/>
          <w:vertAlign w:val="superscript"/>
        </w:rPr>
        <w:t>st</w:t>
      </w:r>
      <w:r w:rsidR="000636A8">
        <w:rPr>
          <w:rFonts w:ascii="Arial" w:hAnsi="Arial" w:cs="Arial"/>
          <w:b w:val="0"/>
          <w:sz w:val="22"/>
          <w:szCs w:val="22"/>
        </w:rPr>
        <w:t xml:space="preserve"> quarter budget report</w:t>
      </w:r>
    </w:p>
    <w:p w14:paraId="64C6F37E" w14:textId="77777777" w:rsidR="005775BA" w:rsidRPr="005775BA" w:rsidRDefault="005775BA" w:rsidP="005775BA"/>
    <w:p w14:paraId="50304148"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0DA9D379"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12FAE9C1"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25D344A5"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72D19FAC"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4132D25C"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4CD2AA68"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5CE4E689"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72CC3E5B"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172CB4AD"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320CDF44"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0AC04A6C"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5DB9D5AC"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6B99D5D3"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12816AA7"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39A8CFF8"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3E56B594" w14:textId="77777777" w:rsidR="005D40FF" w:rsidRPr="005D40FF" w:rsidRDefault="005D40FF" w:rsidP="005D40FF">
      <w:pPr>
        <w:pStyle w:val="ListParagraph"/>
        <w:keepNext/>
        <w:keepLines/>
        <w:numPr>
          <w:ilvl w:val="0"/>
          <w:numId w:val="26"/>
        </w:numPr>
        <w:contextualSpacing w:val="0"/>
        <w:jc w:val="both"/>
        <w:outlineLvl w:val="1"/>
        <w:rPr>
          <w:rFonts w:ascii="Arial" w:eastAsiaTheme="majorEastAsia" w:hAnsi="Arial" w:cs="Arial"/>
          <w:vanish/>
          <w:sz w:val="22"/>
        </w:rPr>
      </w:pPr>
    </w:p>
    <w:p w14:paraId="4322DFB3" w14:textId="4E4D54F4" w:rsidR="003F0524" w:rsidRDefault="000636A8" w:rsidP="00ED2A86">
      <w:pPr>
        <w:pStyle w:val="Heading2"/>
        <w:numPr>
          <w:ilvl w:val="1"/>
          <w:numId w:val="30"/>
        </w:numPr>
        <w:ind w:left="851" w:hanging="851"/>
        <w:jc w:val="both"/>
        <w:rPr>
          <w:rFonts w:ascii="Arial" w:hAnsi="Arial" w:cs="Arial"/>
          <w:b w:val="0"/>
          <w:sz w:val="22"/>
          <w:szCs w:val="22"/>
        </w:rPr>
      </w:pPr>
      <w:r>
        <w:rPr>
          <w:rFonts w:ascii="Arial" w:hAnsi="Arial" w:cs="Arial"/>
          <w:b w:val="0"/>
          <w:sz w:val="22"/>
          <w:szCs w:val="22"/>
        </w:rPr>
        <w:t>General reserve transfer</w:t>
      </w:r>
      <w:r w:rsidR="00AA38DE">
        <w:rPr>
          <w:rFonts w:ascii="Arial" w:hAnsi="Arial" w:cs="Arial"/>
          <w:b w:val="0"/>
          <w:sz w:val="22"/>
          <w:szCs w:val="22"/>
        </w:rPr>
        <w:t xml:space="preserve"> – </w:t>
      </w:r>
      <w:r>
        <w:rPr>
          <w:rFonts w:ascii="Arial" w:hAnsi="Arial" w:cs="Arial"/>
          <w:b w:val="0"/>
          <w:sz w:val="22"/>
          <w:szCs w:val="22"/>
        </w:rPr>
        <w:t>Cllrs agreed to transfer £5500 from general reserves to the market place reserve.</w:t>
      </w:r>
    </w:p>
    <w:p w14:paraId="7BA70015" w14:textId="77777777" w:rsidR="005775BA" w:rsidRPr="005775BA" w:rsidRDefault="005775BA" w:rsidP="005775BA"/>
    <w:p w14:paraId="6890F5BA" w14:textId="21D15E9D" w:rsidR="006813F1" w:rsidRDefault="005775BA" w:rsidP="00AE3D24">
      <w:pPr>
        <w:pStyle w:val="Heading2"/>
        <w:numPr>
          <w:ilvl w:val="0"/>
          <w:numId w:val="0"/>
        </w:numPr>
        <w:ind w:left="851" w:hanging="851"/>
        <w:jc w:val="both"/>
        <w:rPr>
          <w:rFonts w:ascii="Arial" w:hAnsi="Arial" w:cs="Arial"/>
          <w:b w:val="0"/>
          <w:sz w:val="22"/>
          <w:szCs w:val="22"/>
        </w:rPr>
      </w:pPr>
      <w:r>
        <w:rPr>
          <w:rFonts w:ascii="Arial" w:hAnsi="Arial" w:cs="Arial"/>
          <w:b w:val="0"/>
          <w:sz w:val="22"/>
          <w:szCs w:val="22"/>
        </w:rPr>
        <w:t>22</w:t>
      </w:r>
      <w:r w:rsidR="0069791C">
        <w:rPr>
          <w:rFonts w:ascii="Arial" w:hAnsi="Arial" w:cs="Arial"/>
          <w:b w:val="0"/>
          <w:sz w:val="22"/>
          <w:szCs w:val="22"/>
        </w:rPr>
        <w:t>4</w:t>
      </w:r>
      <w:r w:rsidR="00492868">
        <w:rPr>
          <w:rFonts w:ascii="Arial" w:hAnsi="Arial" w:cs="Arial"/>
          <w:b w:val="0"/>
          <w:sz w:val="22"/>
          <w:szCs w:val="22"/>
        </w:rPr>
        <w:t>8</w:t>
      </w:r>
      <w:r>
        <w:rPr>
          <w:rFonts w:ascii="Arial" w:hAnsi="Arial" w:cs="Arial"/>
          <w:b w:val="0"/>
          <w:sz w:val="22"/>
          <w:szCs w:val="22"/>
        </w:rPr>
        <w:t>.5</w:t>
      </w:r>
      <w:r w:rsidR="006813F1" w:rsidRPr="0006370E">
        <w:rPr>
          <w:rFonts w:ascii="Arial" w:hAnsi="Arial" w:cs="Arial"/>
          <w:b w:val="0"/>
          <w:sz w:val="22"/>
          <w:szCs w:val="22"/>
        </w:rPr>
        <w:t xml:space="preserve"> </w:t>
      </w:r>
      <w:r w:rsidR="00492868">
        <w:rPr>
          <w:rFonts w:ascii="Arial" w:hAnsi="Arial" w:cs="Arial"/>
          <w:b w:val="0"/>
          <w:sz w:val="22"/>
          <w:szCs w:val="22"/>
        </w:rPr>
        <w:tab/>
      </w:r>
      <w:r w:rsidR="000636A8">
        <w:rPr>
          <w:rFonts w:ascii="Arial" w:hAnsi="Arial" w:cs="Arial"/>
          <w:b w:val="0"/>
          <w:sz w:val="22"/>
          <w:szCs w:val="22"/>
        </w:rPr>
        <w:t xml:space="preserve">CILL funding applications – no project was identified </w:t>
      </w:r>
    </w:p>
    <w:p w14:paraId="33E40DF1" w14:textId="7FB9F0E7" w:rsidR="005775BA" w:rsidRDefault="005775BA" w:rsidP="005775BA">
      <w:pPr>
        <w:rPr>
          <w:rFonts w:ascii="Arial" w:hAnsi="Arial" w:cs="Arial"/>
          <w:sz w:val="22"/>
        </w:rPr>
      </w:pPr>
    </w:p>
    <w:p w14:paraId="1B5BD0F8" w14:textId="68D9577B" w:rsidR="00814096" w:rsidRDefault="000636A8" w:rsidP="00AE3D24">
      <w:pPr>
        <w:pStyle w:val="ListParagraph"/>
        <w:numPr>
          <w:ilvl w:val="1"/>
          <w:numId w:val="31"/>
        </w:numPr>
        <w:ind w:left="851" w:hanging="851"/>
        <w:rPr>
          <w:rFonts w:ascii="Arial" w:hAnsi="Arial" w:cs="Arial"/>
          <w:sz w:val="22"/>
        </w:rPr>
      </w:pPr>
      <w:r>
        <w:rPr>
          <w:rFonts w:ascii="Arial" w:hAnsi="Arial" w:cs="Arial"/>
          <w:sz w:val="22"/>
        </w:rPr>
        <w:t>SLCC membership</w:t>
      </w:r>
      <w:r w:rsidR="00814096" w:rsidRPr="0069791C">
        <w:rPr>
          <w:rFonts w:ascii="Arial" w:hAnsi="Arial" w:cs="Arial"/>
          <w:sz w:val="22"/>
        </w:rPr>
        <w:t xml:space="preserve"> – </w:t>
      </w:r>
      <w:r>
        <w:rPr>
          <w:rFonts w:ascii="Arial" w:hAnsi="Arial" w:cs="Arial"/>
          <w:sz w:val="22"/>
        </w:rPr>
        <w:t xml:space="preserve">it was agreed to </w:t>
      </w:r>
      <w:r w:rsidR="00D2301F">
        <w:rPr>
          <w:rFonts w:ascii="Arial" w:hAnsi="Arial" w:cs="Arial"/>
          <w:sz w:val="22"/>
        </w:rPr>
        <w:t>approve the clerk’s membership of the SLCC</w:t>
      </w:r>
      <w:r w:rsidR="00B76A64">
        <w:rPr>
          <w:rFonts w:ascii="Arial" w:hAnsi="Arial" w:cs="Arial"/>
          <w:sz w:val="22"/>
        </w:rPr>
        <w:t>, a contribution towards the cost of £75 would be paid by the clerk</w:t>
      </w:r>
      <w:r w:rsidR="00AE3D24">
        <w:rPr>
          <w:rFonts w:ascii="Arial" w:hAnsi="Arial" w:cs="Arial"/>
          <w:sz w:val="22"/>
        </w:rPr>
        <w:t>’</w:t>
      </w:r>
      <w:r w:rsidR="00B76A64">
        <w:rPr>
          <w:rFonts w:ascii="Arial" w:hAnsi="Arial" w:cs="Arial"/>
          <w:sz w:val="22"/>
        </w:rPr>
        <w:t>s other council</w:t>
      </w:r>
      <w:r w:rsidR="00DA6B9C">
        <w:rPr>
          <w:rFonts w:ascii="Arial" w:hAnsi="Arial" w:cs="Arial"/>
          <w:sz w:val="22"/>
        </w:rPr>
        <w:t>.</w:t>
      </w:r>
    </w:p>
    <w:p w14:paraId="4754D55C" w14:textId="77777777" w:rsidR="00DA6B9C" w:rsidRPr="0069791C" w:rsidRDefault="00DA6B9C" w:rsidP="00DA6B9C">
      <w:pPr>
        <w:pStyle w:val="ListParagraph"/>
        <w:ind w:left="851"/>
        <w:rPr>
          <w:rFonts w:ascii="Arial" w:hAnsi="Arial" w:cs="Arial"/>
          <w:sz w:val="22"/>
        </w:rPr>
      </w:pPr>
    </w:p>
    <w:p w14:paraId="3DC29924" w14:textId="4C512CD2" w:rsidR="0069791C" w:rsidRDefault="00D2301F" w:rsidP="00AE3D24">
      <w:pPr>
        <w:pStyle w:val="ListParagraph"/>
        <w:numPr>
          <w:ilvl w:val="1"/>
          <w:numId w:val="31"/>
        </w:numPr>
        <w:ind w:left="851" w:hanging="851"/>
        <w:rPr>
          <w:rFonts w:ascii="Arial" w:hAnsi="Arial" w:cs="Arial"/>
          <w:sz w:val="22"/>
        </w:rPr>
      </w:pPr>
      <w:r>
        <w:rPr>
          <w:rFonts w:ascii="Arial" w:hAnsi="Arial" w:cs="Arial"/>
          <w:sz w:val="22"/>
        </w:rPr>
        <w:t>War memorial cleaning – it was agreed to that another 2 quotes to clean the memorial was needed to comply with financial regulations.</w:t>
      </w:r>
    </w:p>
    <w:p w14:paraId="7484DF03" w14:textId="77777777" w:rsidR="00DA6B9C" w:rsidRPr="00DA6B9C" w:rsidRDefault="00DA6B9C" w:rsidP="00DA6B9C">
      <w:pPr>
        <w:rPr>
          <w:rFonts w:ascii="Arial" w:hAnsi="Arial" w:cs="Arial"/>
          <w:sz w:val="22"/>
        </w:rPr>
      </w:pPr>
    </w:p>
    <w:p w14:paraId="5324A12E" w14:textId="3FA5AFC0" w:rsidR="00112940" w:rsidRDefault="00D2301F" w:rsidP="00AE3D24">
      <w:pPr>
        <w:pStyle w:val="ListParagraph"/>
        <w:numPr>
          <w:ilvl w:val="1"/>
          <w:numId w:val="31"/>
        </w:numPr>
        <w:ind w:left="851" w:hanging="851"/>
        <w:rPr>
          <w:rFonts w:ascii="Arial" w:hAnsi="Arial" w:cs="Arial"/>
          <w:sz w:val="22"/>
        </w:rPr>
      </w:pPr>
      <w:r>
        <w:rPr>
          <w:rFonts w:ascii="Arial" w:hAnsi="Arial" w:cs="Arial"/>
          <w:sz w:val="22"/>
        </w:rPr>
        <w:t>Oak green proposal – it was agreed by a majority vote to support the oak green project</w:t>
      </w:r>
      <w:r w:rsidR="00AE64D9">
        <w:rPr>
          <w:rFonts w:ascii="Arial" w:hAnsi="Arial" w:cs="Arial"/>
          <w:sz w:val="22"/>
        </w:rPr>
        <w:t xml:space="preserve"> </w:t>
      </w:r>
      <w:r>
        <w:rPr>
          <w:rFonts w:ascii="Arial" w:hAnsi="Arial" w:cs="Arial"/>
          <w:sz w:val="22"/>
        </w:rPr>
        <w:t>and commit £50 to the costs.</w:t>
      </w:r>
    </w:p>
    <w:p w14:paraId="6B3DA40A" w14:textId="77777777" w:rsidR="00DA6B9C" w:rsidRPr="00DA6B9C" w:rsidRDefault="00DA6B9C" w:rsidP="00DA6B9C">
      <w:pPr>
        <w:rPr>
          <w:rFonts w:ascii="Arial" w:hAnsi="Arial" w:cs="Arial"/>
          <w:sz w:val="22"/>
        </w:rPr>
      </w:pPr>
    </w:p>
    <w:p w14:paraId="69F48535" w14:textId="1B332EC6" w:rsidR="009D76FD" w:rsidRDefault="00D2301F" w:rsidP="00AE3D24">
      <w:pPr>
        <w:pStyle w:val="ListParagraph"/>
        <w:numPr>
          <w:ilvl w:val="1"/>
          <w:numId w:val="31"/>
        </w:numPr>
        <w:ind w:left="851" w:hanging="851"/>
        <w:rPr>
          <w:rFonts w:ascii="Arial" w:hAnsi="Arial" w:cs="Arial"/>
          <w:sz w:val="22"/>
        </w:rPr>
      </w:pPr>
      <w:r>
        <w:rPr>
          <w:rFonts w:ascii="Arial" w:hAnsi="Arial" w:cs="Arial"/>
          <w:sz w:val="22"/>
        </w:rPr>
        <w:t>Dog bins – it was agreed to purchase 3 new dog bins to replace existing bins in poor condition</w:t>
      </w:r>
      <w:r w:rsidR="00AC783F">
        <w:rPr>
          <w:rFonts w:ascii="Arial" w:hAnsi="Arial" w:cs="Arial"/>
          <w:sz w:val="22"/>
        </w:rPr>
        <w:t xml:space="preserve"> </w:t>
      </w:r>
    </w:p>
    <w:p w14:paraId="1D6C4E87" w14:textId="77777777" w:rsidR="00DA6B9C" w:rsidRPr="00DA6B9C" w:rsidRDefault="00DA6B9C" w:rsidP="00DA6B9C">
      <w:pPr>
        <w:rPr>
          <w:rFonts w:ascii="Arial" w:hAnsi="Arial" w:cs="Arial"/>
          <w:sz w:val="22"/>
        </w:rPr>
      </w:pPr>
    </w:p>
    <w:p w14:paraId="060284F6" w14:textId="470907F4" w:rsidR="00DA6B9C" w:rsidRDefault="00D2301F" w:rsidP="00AE3D24">
      <w:pPr>
        <w:pStyle w:val="ListParagraph"/>
        <w:numPr>
          <w:ilvl w:val="1"/>
          <w:numId w:val="31"/>
        </w:numPr>
        <w:ind w:left="851" w:hanging="851"/>
        <w:rPr>
          <w:rFonts w:ascii="Arial" w:hAnsi="Arial" w:cs="Arial"/>
          <w:sz w:val="22"/>
        </w:rPr>
      </w:pPr>
      <w:r>
        <w:rPr>
          <w:rFonts w:ascii="Arial" w:hAnsi="Arial" w:cs="Arial"/>
          <w:sz w:val="22"/>
        </w:rPr>
        <w:t>Parish Partnership</w:t>
      </w:r>
      <w:r w:rsidR="00F33806">
        <w:rPr>
          <w:rFonts w:ascii="Arial" w:hAnsi="Arial" w:cs="Arial"/>
          <w:sz w:val="22"/>
        </w:rPr>
        <w:t xml:space="preserve"> – </w:t>
      </w:r>
      <w:r>
        <w:rPr>
          <w:rFonts w:ascii="Arial" w:hAnsi="Arial" w:cs="Arial"/>
          <w:sz w:val="22"/>
        </w:rPr>
        <w:t>It was agreed to explore the possibility of a scheme to help with children crossing near the co-op to get to school.</w:t>
      </w:r>
    </w:p>
    <w:p w14:paraId="7D649C7A" w14:textId="06537DF8" w:rsidR="00184DB6" w:rsidRPr="00E943C6" w:rsidRDefault="00BF3FB1" w:rsidP="00E943C6">
      <w:pPr>
        <w:rPr>
          <w:rFonts w:ascii="Arial" w:hAnsi="Arial" w:cs="Arial"/>
          <w:sz w:val="22"/>
        </w:rPr>
      </w:pPr>
      <w:r w:rsidRPr="00E943C6">
        <w:rPr>
          <w:rFonts w:ascii="Arial" w:hAnsi="Arial" w:cs="Arial"/>
          <w:sz w:val="22"/>
        </w:rPr>
        <w:t xml:space="preserve"> </w:t>
      </w:r>
    </w:p>
    <w:p w14:paraId="5E5CE01B" w14:textId="77777777" w:rsidR="00F609DC" w:rsidRPr="00DA2E87" w:rsidRDefault="00F609DC" w:rsidP="00F609DC">
      <w:pPr>
        <w:rPr>
          <w:rFonts w:ascii="Arial" w:hAnsi="Arial" w:cs="Arial"/>
          <w:sz w:val="22"/>
        </w:rPr>
      </w:pPr>
    </w:p>
    <w:p w14:paraId="6D24BCAA" w14:textId="4059F3DD" w:rsidR="00D2301F" w:rsidRDefault="00691BF4" w:rsidP="000A5EAA">
      <w:pPr>
        <w:pStyle w:val="Heading1"/>
      </w:pPr>
      <w:r>
        <w:t>22</w:t>
      </w:r>
      <w:r w:rsidR="004646CF">
        <w:t>49</w:t>
      </w:r>
      <w:r w:rsidR="00D2301F">
        <w:tab/>
        <w:t xml:space="preserve">Memorial Hall Trust Meetings </w:t>
      </w:r>
      <w:r w:rsidR="00D2301F">
        <w:rPr>
          <w:b w:val="0"/>
        </w:rPr>
        <w:t xml:space="preserve"> - to improve communication and collaborative working Cllrs had been invited to attend Memorial Hall Trust Meetings. Cllrs K Penty, J Smith and H Whyman-Naveh were nominated to attend.</w:t>
      </w:r>
      <w:r>
        <w:tab/>
      </w:r>
    </w:p>
    <w:p w14:paraId="4D096057" w14:textId="4FCB245D" w:rsidR="00D2301F" w:rsidRDefault="00D2301F" w:rsidP="00D2301F"/>
    <w:p w14:paraId="3F3EE09F" w14:textId="076AF985" w:rsidR="00D2301F" w:rsidRDefault="00D2301F" w:rsidP="00D2301F">
      <w:pPr>
        <w:ind w:left="709" w:hanging="709"/>
        <w:rPr>
          <w:rFonts w:ascii="Arial" w:hAnsi="Arial" w:cs="Arial"/>
          <w:sz w:val="22"/>
        </w:rPr>
      </w:pPr>
      <w:r w:rsidRPr="00D2301F">
        <w:rPr>
          <w:rFonts w:ascii="Arial" w:hAnsi="Arial" w:cs="Arial"/>
          <w:b/>
          <w:sz w:val="22"/>
        </w:rPr>
        <w:t>225</w:t>
      </w:r>
      <w:r w:rsidR="004646CF">
        <w:rPr>
          <w:rFonts w:ascii="Arial" w:hAnsi="Arial" w:cs="Arial"/>
          <w:b/>
          <w:sz w:val="22"/>
        </w:rPr>
        <w:t>0</w:t>
      </w:r>
      <w:r>
        <w:rPr>
          <w:rFonts w:ascii="Arial" w:hAnsi="Arial" w:cs="Arial"/>
          <w:b/>
          <w:sz w:val="22"/>
        </w:rPr>
        <w:tab/>
        <w:t xml:space="preserve">Councillor Training – </w:t>
      </w:r>
      <w:r>
        <w:rPr>
          <w:rFonts w:ascii="Arial" w:hAnsi="Arial" w:cs="Arial"/>
          <w:sz w:val="22"/>
        </w:rPr>
        <w:t>it was agreed to book 8 places for the Councillor induction training.</w:t>
      </w:r>
    </w:p>
    <w:p w14:paraId="7AAF8CD8" w14:textId="231C1F3C" w:rsidR="00D2301F" w:rsidRDefault="00D2301F" w:rsidP="00D2301F">
      <w:pPr>
        <w:ind w:left="709" w:hanging="709"/>
        <w:rPr>
          <w:rFonts w:ascii="Arial" w:hAnsi="Arial" w:cs="Arial"/>
          <w:sz w:val="22"/>
        </w:rPr>
      </w:pPr>
    </w:p>
    <w:p w14:paraId="08E70A4E" w14:textId="5E19D440" w:rsidR="00D2301F" w:rsidRDefault="00D2301F" w:rsidP="00D2301F">
      <w:pPr>
        <w:ind w:left="709" w:hanging="709"/>
        <w:rPr>
          <w:rFonts w:ascii="Arial" w:hAnsi="Arial" w:cs="Arial"/>
          <w:sz w:val="22"/>
        </w:rPr>
      </w:pPr>
      <w:r w:rsidRPr="00B76A64">
        <w:rPr>
          <w:rFonts w:ascii="Arial" w:hAnsi="Arial" w:cs="Arial"/>
          <w:b/>
          <w:sz w:val="22"/>
        </w:rPr>
        <w:lastRenderedPageBreak/>
        <w:t>225</w:t>
      </w:r>
      <w:r w:rsidR="004646CF">
        <w:rPr>
          <w:rFonts w:ascii="Arial" w:hAnsi="Arial" w:cs="Arial"/>
          <w:b/>
          <w:sz w:val="22"/>
        </w:rPr>
        <w:t>1</w:t>
      </w:r>
      <w:r>
        <w:rPr>
          <w:rFonts w:ascii="Arial" w:hAnsi="Arial" w:cs="Arial"/>
          <w:sz w:val="22"/>
        </w:rPr>
        <w:tab/>
      </w:r>
      <w:r w:rsidRPr="00B76A64">
        <w:rPr>
          <w:rFonts w:ascii="Arial" w:hAnsi="Arial" w:cs="Arial"/>
          <w:b/>
          <w:sz w:val="22"/>
        </w:rPr>
        <w:t>Clerk Training</w:t>
      </w:r>
      <w:r>
        <w:rPr>
          <w:rFonts w:ascii="Arial" w:hAnsi="Arial" w:cs="Arial"/>
          <w:sz w:val="22"/>
        </w:rPr>
        <w:t xml:space="preserve"> – it was agreed</w:t>
      </w:r>
      <w:r w:rsidR="00B76A64">
        <w:rPr>
          <w:rFonts w:ascii="Arial" w:hAnsi="Arial" w:cs="Arial"/>
          <w:sz w:val="22"/>
        </w:rPr>
        <w:t xml:space="preserve"> to allow the clerk to attend the annual SLCC training conference. A contribution towards the cost would be repaid from the clerk</w:t>
      </w:r>
      <w:r w:rsidR="004646CF">
        <w:rPr>
          <w:rFonts w:ascii="Arial" w:hAnsi="Arial" w:cs="Arial"/>
          <w:sz w:val="22"/>
        </w:rPr>
        <w:t>’</w:t>
      </w:r>
      <w:r w:rsidR="00B76A64">
        <w:rPr>
          <w:rFonts w:ascii="Arial" w:hAnsi="Arial" w:cs="Arial"/>
          <w:sz w:val="22"/>
        </w:rPr>
        <w:t>s other parish.</w:t>
      </w:r>
    </w:p>
    <w:p w14:paraId="01F2597D" w14:textId="3B294CBE" w:rsidR="00B76A64" w:rsidRDefault="00B76A64" w:rsidP="00D2301F">
      <w:pPr>
        <w:ind w:left="709" w:hanging="709"/>
        <w:rPr>
          <w:rFonts w:ascii="Arial" w:hAnsi="Arial" w:cs="Arial"/>
          <w:sz w:val="22"/>
        </w:rPr>
      </w:pPr>
    </w:p>
    <w:p w14:paraId="3A71F947" w14:textId="68DF6CF8" w:rsidR="00B76A64" w:rsidRDefault="00B76A64" w:rsidP="00D2301F">
      <w:pPr>
        <w:ind w:left="709" w:hanging="709"/>
        <w:rPr>
          <w:rFonts w:ascii="Arial" w:hAnsi="Arial" w:cs="Arial"/>
          <w:sz w:val="22"/>
        </w:rPr>
      </w:pPr>
      <w:r>
        <w:rPr>
          <w:rFonts w:ascii="Arial" w:hAnsi="Arial" w:cs="Arial"/>
          <w:b/>
          <w:sz w:val="22"/>
        </w:rPr>
        <w:t>225</w:t>
      </w:r>
      <w:r w:rsidR="004646CF">
        <w:rPr>
          <w:rFonts w:ascii="Arial" w:hAnsi="Arial" w:cs="Arial"/>
          <w:b/>
          <w:sz w:val="22"/>
        </w:rPr>
        <w:t>2</w:t>
      </w:r>
      <w:r>
        <w:rPr>
          <w:rFonts w:ascii="Arial" w:hAnsi="Arial" w:cs="Arial"/>
          <w:b/>
          <w:sz w:val="22"/>
        </w:rPr>
        <w:tab/>
        <w:t xml:space="preserve">Links with Anafarta- </w:t>
      </w:r>
      <w:r>
        <w:rPr>
          <w:rFonts w:ascii="Arial" w:hAnsi="Arial" w:cs="Arial"/>
          <w:sz w:val="22"/>
        </w:rPr>
        <w:t>It was agreed to pursue links with Anafarta in Turkey as previously agreed before Covid.</w:t>
      </w:r>
    </w:p>
    <w:p w14:paraId="03EF087F" w14:textId="7BCDDA08" w:rsidR="00B76A64" w:rsidRDefault="00B76A64" w:rsidP="00D2301F">
      <w:pPr>
        <w:ind w:left="709" w:hanging="709"/>
        <w:rPr>
          <w:rFonts w:ascii="Arial" w:hAnsi="Arial" w:cs="Arial"/>
          <w:sz w:val="22"/>
        </w:rPr>
      </w:pPr>
    </w:p>
    <w:p w14:paraId="233252AE" w14:textId="70AF84FD" w:rsidR="00B76A64" w:rsidRPr="00B76A64" w:rsidRDefault="00B76A64" w:rsidP="00D2301F">
      <w:pPr>
        <w:ind w:left="709" w:hanging="709"/>
        <w:rPr>
          <w:rFonts w:ascii="Arial" w:hAnsi="Arial" w:cs="Arial"/>
          <w:sz w:val="22"/>
        </w:rPr>
      </w:pPr>
      <w:r w:rsidRPr="002E7A1E">
        <w:rPr>
          <w:rFonts w:ascii="Arial" w:hAnsi="Arial" w:cs="Arial"/>
          <w:b/>
          <w:sz w:val="22"/>
        </w:rPr>
        <w:t>225</w:t>
      </w:r>
      <w:r w:rsidR="004646CF">
        <w:rPr>
          <w:rFonts w:ascii="Arial" w:hAnsi="Arial" w:cs="Arial"/>
          <w:b/>
          <w:sz w:val="22"/>
        </w:rPr>
        <w:t>3</w:t>
      </w:r>
      <w:r>
        <w:rPr>
          <w:rFonts w:ascii="Arial" w:hAnsi="Arial" w:cs="Arial"/>
          <w:sz w:val="22"/>
        </w:rPr>
        <w:t xml:space="preserve"> </w:t>
      </w:r>
      <w:r>
        <w:rPr>
          <w:rFonts w:ascii="Arial" w:hAnsi="Arial" w:cs="Arial"/>
          <w:sz w:val="22"/>
        </w:rPr>
        <w:tab/>
        <w:t>Request for support with the Christmas Market – the events committee representatives thank</w:t>
      </w:r>
      <w:r w:rsidR="004646CF">
        <w:rPr>
          <w:rFonts w:ascii="Arial" w:hAnsi="Arial" w:cs="Arial"/>
          <w:sz w:val="22"/>
        </w:rPr>
        <w:t>ed</w:t>
      </w:r>
      <w:r>
        <w:rPr>
          <w:rFonts w:ascii="Arial" w:hAnsi="Arial" w:cs="Arial"/>
          <w:sz w:val="22"/>
        </w:rPr>
        <w:t xml:space="preserve"> the Council for their support at the Jubilee. </w:t>
      </w:r>
      <w:r w:rsidR="004646CF">
        <w:rPr>
          <w:rFonts w:ascii="Arial" w:hAnsi="Arial" w:cs="Arial"/>
          <w:sz w:val="22"/>
        </w:rPr>
        <w:t>I</w:t>
      </w:r>
      <w:r>
        <w:rPr>
          <w:rFonts w:ascii="Arial" w:hAnsi="Arial" w:cs="Arial"/>
          <w:sz w:val="22"/>
        </w:rPr>
        <w:t>t was agreed that a Christmas market would be held on December 3</w:t>
      </w:r>
      <w:r w:rsidRPr="00B76A64">
        <w:rPr>
          <w:rFonts w:ascii="Arial" w:hAnsi="Arial" w:cs="Arial"/>
          <w:sz w:val="22"/>
          <w:vertAlign w:val="superscript"/>
        </w:rPr>
        <w:t>rd</w:t>
      </w:r>
      <w:r>
        <w:rPr>
          <w:rFonts w:ascii="Arial" w:hAnsi="Arial" w:cs="Arial"/>
          <w:sz w:val="22"/>
        </w:rPr>
        <w:t>. It was confirmed that the Parish Council would supply the Christmas tree and the clerk would be available to help with administration.</w:t>
      </w:r>
    </w:p>
    <w:p w14:paraId="7AAD965E" w14:textId="77777777" w:rsidR="00D2301F" w:rsidRPr="00D2301F" w:rsidRDefault="00D2301F" w:rsidP="000A5EAA">
      <w:pPr>
        <w:pStyle w:val="Heading1"/>
      </w:pPr>
    </w:p>
    <w:p w14:paraId="1C2FE220" w14:textId="00DB5DE4" w:rsidR="006813F1" w:rsidRPr="00DA2E87" w:rsidRDefault="00F609DC" w:rsidP="000A5EAA">
      <w:pPr>
        <w:pStyle w:val="Heading1"/>
      </w:pPr>
      <w:r w:rsidRPr="00DA2E87">
        <w:t xml:space="preserve">Planning </w:t>
      </w:r>
    </w:p>
    <w:p w14:paraId="493A7F4D" w14:textId="57B42D16" w:rsidR="00F609DC" w:rsidRPr="00DA2E87" w:rsidRDefault="00F609DC" w:rsidP="00F609DC">
      <w:pPr>
        <w:rPr>
          <w:rFonts w:ascii="Arial" w:hAnsi="Arial" w:cs="Arial"/>
          <w:sz w:val="22"/>
        </w:rPr>
      </w:pPr>
    </w:p>
    <w:p w14:paraId="36329589" w14:textId="29C05D82" w:rsidR="00F609DC" w:rsidRPr="00F33358" w:rsidRDefault="00F609DC" w:rsidP="00F609DC">
      <w:pPr>
        <w:rPr>
          <w:rFonts w:ascii="Arial" w:hAnsi="Arial" w:cs="Arial"/>
          <w:b/>
          <w:sz w:val="22"/>
        </w:rPr>
      </w:pPr>
      <w:r w:rsidRPr="00DA2E87">
        <w:rPr>
          <w:rFonts w:ascii="Arial" w:hAnsi="Arial" w:cs="Arial"/>
          <w:b/>
          <w:sz w:val="22"/>
        </w:rPr>
        <w:t>Applications</w:t>
      </w:r>
    </w:p>
    <w:p w14:paraId="32A17C90" w14:textId="4A05C4BE" w:rsidR="00B76A64" w:rsidRPr="00F33358" w:rsidRDefault="00575799" w:rsidP="00B76A64">
      <w:pPr>
        <w:pStyle w:val="Heading2"/>
        <w:numPr>
          <w:ilvl w:val="0"/>
          <w:numId w:val="27"/>
        </w:numPr>
        <w:ind w:left="567" w:hanging="425"/>
        <w:rPr>
          <w:rFonts w:ascii="Arial" w:hAnsi="Arial" w:cs="Arial"/>
          <w:b w:val="0"/>
          <w:bCs/>
          <w:sz w:val="22"/>
          <w:szCs w:val="22"/>
        </w:rPr>
      </w:pPr>
      <w:r w:rsidRPr="00F33358">
        <w:rPr>
          <w:rFonts w:ascii="Arial" w:hAnsi="Arial" w:cs="Arial"/>
          <w:b w:val="0"/>
          <w:sz w:val="22"/>
          <w:szCs w:val="22"/>
        </w:rPr>
        <w:t>22</w:t>
      </w:r>
      <w:r w:rsidR="00B25043" w:rsidRPr="00F33358">
        <w:rPr>
          <w:rFonts w:ascii="Arial" w:hAnsi="Arial" w:cs="Arial"/>
          <w:b w:val="0"/>
          <w:sz w:val="22"/>
          <w:szCs w:val="22"/>
        </w:rPr>
        <w:t>42</w:t>
      </w:r>
      <w:r w:rsidRPr="00F33358">
        <w:rPr>
          <w:rFonts w:ascii="Arial" w:hAnsi="Arial" w:cs="Arial"/>
          <w:b w:val="0"/>
          <w:sz w:val="22"/>
          <w:szCs w:val="22"/>
        </w:rPr>
        <w:t xml:space="preserve">.1 </w:t>
      </w:r>
      <w:r w:rsidR="00B76A64" w:rsidRPr="00F33358">
        <w:rPr>
          <w:rFonts w:ascii="Arial" w:hAnsi="Arial" w:cs="Arial"/>
          <w:sz w:val="22"/>
          <w:szCs w:val="22"/>
        </w:rPr>
        <w:t>21/02140/F</w:t>
      </w:r>
      <w:r w:rsidR="00B76A64" w:rsidRPr="00F33358">
        <w:rPr>
          <w:rFonts w:ascii="Arial" w:hAnsi="Arial" w:cs="Arial"/>
          <w:b w:val="0"/>
          <w:sz w:val="22"/>
          <w:szCs w:val="22"/>
        </w:rPr>
        <w:t xml:space="preserve">  -</w:t>
      </w:r>
      <w:r w:rsidR="00B76A64" w:rsidRPr="00F33358">
        <w:rPr>
          <w:rFonts w:ascii="Arial" w:hAnsi="Arial" w:cs="Arial"/>
          <w:b w:val="0"/>
          <w:bCs/>
          <w:sz w:val="22"/>
          <w:szCs w:val="22"/>
        </w:rPr>
        <w:t xml:space="preserve">Conversion and extension of barn into residential dwelling and proposed access at Sutton Lea Manor, 4 Bircham Rd, Snettisham </w:t>
      </w:r>
      <w:r w:rsidR="00B76A64" w:rsidRPr="00F33358">
        <w:rPr>
          <w:rFonts w:ascii="Arial" w:hAnsi="Arial" w:cs="Arial"/>
          <w:bCs/>
          <w:sz w:val="22"/>
          <w:szCs w:val="22"/>
        </w:rPr>
        <w:t xml:space="preserve">Objection – the access was considered too dangerous </w:t>
      </w:r>
    </w:p>
    <w:p w14:paraId="21980EC5" w14:textId="77777777" w:rsidR="00982D91" w:rsidRPr="00982D91" w:rsidRDefault="00982D91" w:rsidP="00982D91"/>
    <w:p w14:paraId="7E83F8D0" w14:textId="5B4F19A2" w:rsidR="00B76A64" w:rsidRPr="00B76A64" w:rsidRDefault="00CE4ABA" w:rsidP="00B76A64">
      <w:pPr>
        <w:pStyle w:val="ListParagraph"/>
        <w:numPr>
          <w:ilvl w:val="0"/>
          <w:numId w:val="27"/>
        </w:numPr>
        <w:ind w:left="567" w:hanging="425"/>
        <w:rPr>
          <w:rFonts w:ascii="Arial" w:hAnsi="Arial" w:cs="Arial"/>
          <w:sz w:val="22"/>
        </w:rPr>
      </w:pPr>
      <w:r w:rsidRPr="00B76A64">
        <w:rPr>
          <w:rFonts w:ascii="Arial" w:hAnsi="Arial" w:cs="Arial"/>
          <w:sz w:val="22"/>
        </w:rPr>
        <w:t>22</w:t>
      </w:r>
      <w:r w:rsidR="006C062C" w:rsidRPr="00B76A64">
        <w:rPr>
          <w:rFonts w:ascii="Arial" w:hAnsi="Arial" w:cs="Arial"/>
          <w:sz w:val="22"/>
        </w:rPr>
        <w:t>42</w:t>
      </w:r>
      <w:r w:rsidRPr="00B76A64">
        <w:rPr>
          <w:rFonts w:ascii="Arial" w:hAnsi="Arial" w:cs="Arial"/>
          <w:sz w:val="22"/>
        </w:rPr>
        <w:t>.2</w:t>
      </w:r>
      <w:r w:rsidR="002E1F3D" w:rsidRPr="00B76A64">
        <w:rPr>
          <w:rFonts w:ascii="Arial" w:hAnsi="Arial" w:cs="Arial"/>
          <w:bCs/>
          <w:sz w:val="22"/>
        </w:rPr>
        <w:t xml:space="preserve"> </w:t>
      </w:r>
      <w:r w:rsidR="00B76A64" w:rsidRPr="00B76A64">
        <w:rPr>
          <w:rFonts w:ascii="Arial" w:hAnsi="Arial" w:cs="Arial"/>
          <w:b/>
          <w:sz w:val="22"/>
        </w:rPr>
        <w:t>22/01122/F</w:t>
      </w:r>
      <w:r w:rsidR="00B76A64" w:rsidRPr="00B76A64">
        <w:rPr>
          <w:rFonts w:ascii="Arial" w:hAnsi="Arial" w:cs="Arial"/>
          <w:sz w:val="22"/>
        </w:rPr>
        <w:t xml:space="preserve"> – single storey rear extension to dwelling at 34A Station Rd Snettisham </w:t>
      </w:r>
      <w:r w:rsidR="00B76A64" w:rsidRPr="00B76A64">
        <w:rPr>
          <w:rFonts w:ascii="Arial" w:hAnsi="Arial" w:cs="Arial"/>
          <w:b/>
          <w:sz w:val="22"/>
        </w:rPr>
        <w:t>No Objection</w:t>
      </w:r>
    </w:p>
    <w:p w14:paraId="454BDB0F" w14:textId="77777777" w:rsidR="00B76A64" w:rsidRPr="00B76A64" w:rsidRDefault="00B76A64" w:rsidP="00B76A64">
      <w:pPr>
        <w:pStyle w:val="ListParagraph"/>
        <w:rPr>
          <w:rFonts w:ascii="Arial" w:hAnsi="Arial" w:cs="Arial"/>
          <w:sz w:val="22"/>
        </w:rPr>
      </w:pPr>
    </w:p>
    <w:p w14:paraId="049751F1" w14:textId="1227E346" w:rsidR="00B76A64" w:rsidRPr="00F33358" w:rsidRDefault="00B76A64" w:rsidP="00B76A64">
      <w:pPr>
        <w:pStyle w:val="ListParagraph"/>
        <w:numPr>
          <w:ilvl w:val="0"/>
          <w:numId w:val="27"/>
        </w:numPr>
        <w:ind w:left="567" w:hanging="425"/>
        <w:rPr>
          <w:rFonts w:ascii="Arial" w:hAnsi="Arial" w:cs="Arial"/>
          <w:sz w:val="22"/>
        </w:rPr>
      </w:pPr>
      <w:r w:rsidRPr="00F33358">
        <w:rPr>
          <w:rFonts w:ascii="Arial" w:hAnsi="Arial" w:cs="Arial"/>
          <w:b/>
          <w:sz w:val="22"/>
        </w:rPr>
        <w:t>21/02479/F</w:t>
      </w:r>
      <w:r w:rsidRPr="00F33358">
        <w:rPr>
          <w:rFonts w:ascii="Arial" w:hAnsi="Arial" w:cs="Arial"/>
          <w:sz w:val="22"/>
        </w:rPr>
        <w:t xml:space="preserve"> – full planning permission for the construction of a single bespoke dwelling and associated works (amended design) at plot 1 Norton Hill, Snettisham </w:t>
      </w:r>
      <w:r w:rsidRPr="00F33358">
        <w:rPr>
          <w:rFonts w:ascii="Arial" w:hAnsi="Arial" w:cs="Arial"/>
          <w:b/>
          <w:sz w:val="22"/>
        </w:rPr>
        <w:t>No Comments</w:t>
      </w:r>
    </w:p>
    <w:p w14:paraId="20757B6E" w14:textId="77777777" w:rsidR="00B76A64" w:rsidRPr="00F33358" w:rsidRDefault="00B76A64" w:rsidP="00B76A64">
      <w:pPr>
        <w:pStyle w:val="ListParagraph"/>
        <w:rPr>
          <w:rFonts w:ascii="Arial" w:hAnsi="Arial" w:cs="Arial"/>
          <w:sz w:val="22"/>
        </w:rPr>
      </w:pPr>
    </w:p>
    <w:p w14:paraId="2332CA68" w14:textId="77777777" w:rsidR="00B76A64" w:rsidRPr="00F33358" w:rsidRDefault="00B76A64" w:rsidP="00B76A64">
      <w:pPr>
        <w:pStyle w:val="ListParagraph"/>
        <w:ind w:left="567" w:hanging="567"/>
        <w:rPr>
          <w:rFonts w:ascii="Arial" w:hAnsi="Arial" w:cs="Arial"/>
          <w:b/>
          <w:sz w:val="22"/>
        </w:rPr>
      </w:pPr>
      <w:r w:rsidRPr="00F33358">
        <w:rPr>
          <w:rFonts w:ascii="Arial" w:hAnsi="Arial" w:cs="Arial"/>
          <w:b/>
          <w:sz w:val="22"/>
        </w:rPr>
        <w:t>Decisions</w:t>
      </w:r>
    </w:p>
    <w:p w14:paraId="6E8BBFDC" w14:textId="77777777" w:rsidR="00B76A64" w:rsidRPr="000A1A42" w:rsidRDefault="00B76A64" w:rsidP="00B76A64">
      <w:pPr>
        <w:rPr>
          <w:rFonts w:ascii="Arial" w:hAnsi="Arial" w:cs="Arial"/>
          <w:b/>
          <w:bCs/>
        </w:rPr>
      </w:pPr>
    </w:p>
    <w:p w14:paraId="024C5116" w14:textId="77777777" w:rsidR="00B76A64" w:rsidRPr="00F33358" w:rsidRDefault="00B76A64" w:rsidP="00B76A64">
      <w:pPr>
        <w:pStyle w:val="ListParagraph"/>
        <w:numPr>
          <w:ilvl w:val="0"/>
          <w:numId w:val="28"/>
        </w:numPr>
        <w:rPr>
          <w:sz w:val="22"/>
        </w:rPr>
      </w:pPr>
      <w:r w:rsidRPr="00F33358">
        <w:rPr>
          <w:sz w:val="22"/>
        </w:rPr>
        <w:t xml:space="preserve">22/00633/F Snettisham Snettisham Park Bircham Road Snettisham Norfolk - Change of use from paddock land to dog exercising facility for the public to hire. To allow their dogs to be exercised off the lead enclosed environment and siting of a moveable timber field shelter. </w:t>
      </w:r>
      <w:r w:rsidRPr="00F33358">
        <w:rPr>
          <w:rFonts w:ascii="Arial" w:hAnsi="Arial" w:cs="Arial"/>
          <w:b/>
          <w:bCs/>
          <w:sz w:val="22"/>
        </w:rPr>
        <w:t>Application Permitted 23 June 2022 Delegated Decision</w:t>
      </w:r>
    </w:p>
    <w:p w14:paraId="1F46C0EF" w14:textId="48C0F92E" w:rsidR="00B76A64" w:rsidRDefault="00B76A64" w:rsidP="00B76A64">
      <w:pPr>
        <w:rPr>
          <w:rFonts w:ascii="Arial" w:hAnsi="Arial" w:cs="Arial"/>
          <w:sz w:val="22"/>
        </w:rPr>
      </w:pPr>
    </w:p>
    <w:p w14:paraId="2D9C30D9" w14:textId="52A6DA22" w:rsidR="00B76A64" w:rsidRPr="00F33358" w:rsidRDefault="00B76A64" w:rsidP="00F33358">
      <w:pPr>
        <w:pStyle w:val="ListParagraph"/>
        <w:numPr>
          <w:ilvl w:val="0"/>
          <w:numId w:val="29"/>
        </w:numPr>
        <w:rPr>
          <w:rFonts w:ascii="Arial" w:hAnsi="Arial" w:cs="Arial"/>
          <w:b/>
          <w:bCs/>
          <w:sz w:val="22"/>
        </w:rPr>
      </w:pPr>
      <w:r>
        <w:rPr>
          <w:rFonts w:ascii="Arial" w:hAnsi="Arial" w:cs="Arial"/>
          <w:b/>
          <w:bCs/>
          <w:sz w:val="22"/>
        </w:rPr>
        <w:t xml:space="preserve">Order to Divert Footpath 18 – </w:t>
      </w:r>
      <w:r>
        <w:rPr>
          <w:rFonts w:ascii="Arial" w:hAnsi="Arial" w:cs="Arial"/>
          <w:bCs/>
          <w:sz w:val="22"/>
        </w:rPr>
        <w:t>No objection</w:t>
      </w:r>
    </w:p>
    <w:p w14:paraId="660B3DBD" w14:textId="77777777" w:rsidR="00F33358" w:rsidRPr="002E7A1E" w:rsidRDefault="00F33358" w:rsidP="00F33358">
      <w:pPr>
        <w:pStyle w:val="ListParagraph"/>
        <w:ind w:left="660"/>
        <w:rPr>
          <w:rFonts w:ascii="Arial" w:hAnsi="Arial" w:cs="Arial"/>
          <w:b/>
          <w:bCs/>
          <w:sz w:val="22"/>
        </w:rPr>
      </w:pPr>
    </w:p>
    <w:p w14:paraId="61D440A9" w14:textId="28266C72" w:rsidR="002E7A1E" w:rsidRPr="00423CBD" w:rsidRDefault="002E7A1E" w:rsidP="002E7A1E">
      <w:pPr>
        <w:pStyle w:val="ListParagraph"/>
        <w:numPr>
          <w:ilvl w:val="0"/>
          <w:numId w:val="29"/>
        </w:numPr>
        <w:rPr>
          <w:rFonts w:ascii="Arial" w:hAnsi="Arial" w:cs="Arial"/>
          <w:b/>
          <w:bCs/>
          <w:sz w:val="22"/>
        </w:rPr>
      </w:pPr>
      <w:r>
        <w:rPr>
          <w:rFonts w:ascii="Arial" w:hAnsi="Arial" w:cs="Arial"/>
          <w:b/>
          <w:bCs/>
          <w:sz w:val="22"/>
        </w:rPr>
        <w:t xml:space="preserve">Notice to change the definitive map </w:t>
      </w:r>
      <w:r>
        <w:rPr>
          <w:rFonts w:ascii="Arial" w:hAnsi="Arial" w:cs="Arial"/>
          <w:bCs/>
          <w:sz w:val="22"/>
        </w:rPr>
        <w:t>– Cllrs noted the notice to change the definitive map to include an old right of way.</w:t>
      </w:r>
    </w:p>
    <w:p w14:paraId="58F92C1A" w14:textId="77777777" w:rsidR="00423CBD" w:rsidRPr="00423CBD" w:rsidRDefault="00423CBD" w:rsidP="00423CBD">
      <w:pPr>
        <w:pStyle w:val="ListParagraph"/>
        <w:rPr>
          <w:rFonts w:ascii="Arial" w:hAnsi="Arial" w:cs="Arial"/>
          <w:b/>
          <w:bCs/>
          <w:sz w:val="22"/>
        </w:rPr>
      </w:pPr>
    </w:p>
    <w:p w14:paraId="651B076F" w14:textId="1EE982F4" w:rsidR="00423CBD" w:rsidRPr="002E7A1E" w:rsidRDefault="00423CBD" w:rsidP="002E7A1E">
      <w:pPr>
        <w:pStyle w:val="ListParagraph"/>
        <w:numPr>
          <w:ilvl w:val="0"/>
          <w:numId w:val="29"/>
        </w:numPr>
        <w:rPr>
          <w:rFonts w:ascii="Arial" w:hAnsi="Arial" w:cs="Arial"/>
          <w:b/>
          <w:bCs/>
          <w:sz w:val="22"/>
        </w:rPr>
      </w:pPr>
      <w:r>
        <w:rPr>
          <w:rFonts w:ascii="Arial" w:hAnsi="Arial" w:cs="Arial"/>
          <w:b/>
          <w:bCs/>
          <w:sz w:val="22"/>
        </w:rPr>
        <w:t xml:space="preserve">Pavilion update </w:t>
      </w:r>
      <w:r w:rsidR="00240951">
        <w:rPr>
          <w:rFonts w:ascii="Arial" w:hAnsi="Arial" w:cs="Arial"/>
          <w:b/>
          <w:bCs/>
          <w:sz w:val="22"/>
        </w:rPr>
        <w:t>–</w:t>
      </w:r>
      <w:r>
        <w:rPr>
          <w:rFonts w:ascii="Arial" w:hAnsi="Arial" w:cs="Arial"/>
          <w:b/>
          <w:bCs/>
          <w:sz w:val="22"/>
        </w:rPr>
        <w:t xml:space="preserve"> </w:t>
      </w:r>
      <w:r w:rsidR="00240951">
        <w:rPr>
          <w:rFonts w:ascii="Arial" w:hAnsi="Arial" w:cs="Arial"/>
          <w:sz w:val="22"/>
        </w:rPr>
        <w:t xml:space="preserve">Cllr G Hall </w:t>
      </w:r>
      <w:r w:rsidR="00262B26">
        <w:rPr>
          <w:rFonts w:ascii="Arial" w:hAnsi="Arial" w:cs="Arial"/>
          <w:sz w:val="22"/>
        </w:rPr>
        <w:t xml:space="preserve">gave an update on the Pavilion and asked that in order to </w:t>
      </w:r>
      <w:r w:rsidR="002F706B">
        <w:rPr>
          <w:rFonts w:ascii="Arial" w:hAnsi="Arial" w:cs="Arial"/>
          <w:sz w:val="22"/>
        </w:rPr>
        <w:t xml:space="preserve">give focus and </w:t>
      </w:r>
      <w:r w:rsidR="00FB4CD7">
        <w:rPr>
          <w:rFonts w:ascii="Arial" w:hAnsi="Arial" w:cs="Arial"/>
          <w:sz w:val="22"/>
        </w:rPr>
        <w:t>promote better connection with residents</w:t>
      </w:r>
      <w:r w:rsidR="00262B26">
        <w:rPr>
          <w:rFonts w:ascii="Arial" w:hAnsi="Arial" w:cs="Arial"/>
          <w:sz w:val="22"/>
        </w:rPr>
        <w:t xml:space="preserve"> </w:t>
      </w:r>
      <w:r w:rsidR="00193FB7">
        <w:rPr>
          <w:rFonts w:ascii="Arial" w:hAnsi="Arial" w:cs="Arial"/>
          <w:sz w:val="22"/>
        </w:rPr>
        <w:t>on the fundraising campaign</w:t>
      </w:r>
      <w:r w:rsidR="00FB4CD7">
        <w:rPr>
          <w:rFonts w:ascii="Arial" w:hAnsi="Arial" w:cs="Arial"/>
          <w:sz w:val="22"/>
        </w:rPr>
        <w:t>,</w:t>
      </w:r>
      <w:r w:rsidR="00193FB7">
        <w:rPr>
          <w:rFonts w:ascii="Arial" w:hAnsi="Arial" w:cs="Arial"/>
          <w:sz w:val="22"/>
        </w:rPr>
        <w:t xml:space="preserve"> a wooden barometer charting progress be placed on the Market Place. It was agreed to allow the barometer and write to the </w:t>
      </w:r>
      <w:r w:rsidR="00AA1D62">
        <w:rPr>
          <w:rFonts w:ascii="Arial" w:hAnsi="Arial" w:cs="Arial"/>
          <w:sz w:val="22"/>
        </w:rPr>
        <w:t>Pavilion fundraising team reiterating support for the project.</w:t>
      </w:r>
    </w:p>
    <w:p w14:paraId="489A5821" w14:textId="77777777" w:rsidR="002E7A1E" w:rsidRPr="002E7A1E" w:rsidRDefault="002E7A1E" w:rsidP="002E7A1E">
      <w:pPr>
        <w:pStyle w:val="ListParagraph"/>
        <w:ind w:left="660"/>
        <w:rPr>
          <w:rFonts w:ascii="Arial" w:hAnsi="Arial" w:cs="Arial"/>
          <w:b/>
          <w:bCs/>
          <w:sz w:val="22"/>
        </w:rPr>
      </w:pPr>
    </w:p>
    <w:p w14:paraId="2B39A9FA" w14:textId="4B430715" w:rsidR="002E7A1E" w:rsidRDefault="002E7A1E" w:rsidP="002E7A1E">
      <w:pPr>
        <w:pStyle w:val="ListParagraph"/>
        <w:numPr>
          <w:ilvl w:val="0"/>
          <w:numId w:val="29"/>
        </w:numPr>
        <w:rPr>
          <w:rFonts w:ascii="Arial" w:hAnsi="Arial" w:cs="Arial"/>
          <w:b/>
          <w:bCs/>
          <w:sz w:val="22"/>
        </w:rPr>
      </w:pPr>
      <w:r>
        <w:rPr>
          <w:rFonts w:ascii="Arial" w:hAnsi="Arial" w:cs="Arial"/>
          <w:b/>
          <w:bCs/>
          <w:sz w:val="22"/>
        </w:rPr>
        <w:t>Councillors resolved to move into closed session</w:t>
      </w:r>
    </w:p>
    <w:p w14:paraId="65737C9B" w14:textId="77777777" w:rsidR="002E7A1E" w:rsidRDefault="002E7A1E" w:rsidP="002E7A1E">
      <w:pPr>
        <w:pStyle w:val="ListParagraph"/>
        <w:ind w:left="660"/>
        <w:rPr>
          <w:rFonts w:ascii="Arial" w:hAnsi="Arial" w:cs="Arial"/>
          <w:b/>
          <w:bCs/>
          <w:sz w:val="22"/>
        </w:rPr>
      </w:pPr>
    </w:p>
    <w:p w14:paraId="5BF3E282" w14:textId="3559AE20" w:rsidR="002E7A1E" w:rsidRPr="00B76A64" w:rsidRDefault="002E7A1E" w:rsidP="002E7A1E">
      <w:pPr>
        <w:pStyle w:val="ListParagraph"/>
        <w:numPr>
          <w:ilvl w:val="0"/>
          <w:numId w:val="29"/>
        </w:numPr>
        <w:rPr>
          <w:rFonts w:ascii="Arial" w:hAnsi="Arial" w:cs="Arial"/>
          <w:b/>
          <w:bCs/>
          <w:sz w:val="22"/>
        </w:rPr>
      </w:pPr>
      <w:r>
        <w:rPr>
          <w:rFonts w:ascii="Arial" w:hAnsi="Arial" w:cs="Arial"/>
          <w:b/>
          <w:bCs/>
          <w:sz w:val="22"/>
        </w:rPr>
        <w:t xml:space="preserve">Freedom of information request  - </w:t>
      </w:r>
      <w:r>
        <w:rPr>
          <w:rFonts w:ascii="Arial" w:hAnsi="Arial" w:cs="Arial"/>
          <w:bCs/>
          <w:sz w:val="22"/>
        </w:rPr>
        <w:t>it was agreed to supply the agreement on file.</w:t>
      </w:r>
    </w:p>
    <w:p w14:paraId="63BA8DC5" w14:textId="77777777" w:rsidR="00B76A64" w:rsidRDefault="00B76A64" w:rsidP="00B76A64">
      <w:pPr>
        <w:pStyle w:val="ListParagraph"/>
        <w:ind w:left="660"/>
        <w:rPr>
          <w:rFonts w:ascii="Arial" w:hAnsi="Arial" w:cs="Arial"/>
          <w:b/>
          <w:bCs/>
          <w:sz w:val="22"/>
        </w:rPr>
      </w:pPr>
    </w:p>
    <w:p w14:paraId="0BA4D3E8" w14:textId="7308A483" w:rsidR="00DA2E87" w:rsidRPr="00775369" w:rsidRDefault="00A92557" w:rsidP="002E7A1E">
      <w:pPr>
        <w:pStyle w:val="ListParagraph"/>
        <w:numPr>
          <w:ilvl w:val="0"/>
          <w:numId w:val="29"/>
        </w:numPr>
        <w:rPr>
          <w:rFonts w:ascii="Arial" w:hAnsi="Arial" w:cs="Arial"/>
          <w:b/>
          <w:bCs/>
          <w:sz w:val="22"/>
        </w:rPr>
      </w:pPr>
      <w:r w:rsidRPr="00775369">
        <w:rPr>
          <w:rFonts w:ascii="Arial" w:hAnsi="Arial" w:cs="Arial"/>
          <w:b/>
          <w:bCs/>
          <w:sz w:val="22"/>
        </w:rPr>
        <w:t>Date of Next Meeting</w:t>
      </w:r>
    </w:p>
    <w:p w14:paraId="441DA968" w14:textId="77777777" w:rsidR="00775369" w:rsidRPr="00775369" w:rsidRDefault="00775369" w:rsidP="00775369">
      <w:pPr>
        <w:pStyle w:val="ListParagraph"/>
        <w:ind w:left="660"/>
        <w:rPr>
          <w:rFonts w:ascii="Arial" w:hAnsi="Arial" w:cs="Arial"/>
          <w:b/>
          <w:bCs/>
          <w:sz w:val="22"/>
        </w:rPr>
      </w:pPr>
    </w:p>
    <w:p w14:paraId="2EF5F230" w14:textId="3E5F8A34" w:rsidR="00A92557" w:rsidRPr="00775369" w:rsidRDefault="002E7A1E" w:rsidP="00A92557">
      <w:pPr>
        <w:pStyle w:val="ListParagraph"/>
        <w:ind w:left="660"/>
        <w:rPr>
          <w:rFonts w:ascii="Arial" w:hAnsi="Arial" w:cs="Arial"/>
          <w:sz w:val="22"/>
        </w:rPr>
      </w:pPr>
      <w:r w:rsidRPr="00775369">
        <w:rPr>
          <w:rFonts w:ascii="Arial" w:hAnsi="Arial" w:cs="Arial"/>
          <w:sz w:val="22"/>
        </w:rPr>
        <w:t xml:space="preserve">Full Council </w:t>
      </w:r>
      <w:r w:rsidR="00A92557" w:rsidRPr="00775369">
        <w:rPr>
          <w:rFonts w:ascii="Arial" w:hAnsi="Arial" w:cs="Arial"/>
          <w:sz w:val="22"/>
        </w:rPr>
        <w:t xml:space="preserve">– </w:t>
      </w:r>
      <w:r w:rsidR="00026963" w:rsidRPr="00026963">
        <w:rPr>
          <w:rFonts w:ascii="Arial" w:hAnsi="Arial" w:cs="Arial"/>
          <w:b/>
          <w:bCs/>
          <w:sz w:val="22"/>
        </w:rPr>
        <w:t>Tuesday</w:t>
      </w:r>
      <w:r w:rsidR="00026963">
        <w:rPr>
          <w:rFonts w:ascii="Arial" w:hAnsi="Arial" w:cs="Arial"/>
          <w:sz w:val="22"/>
        </w:rPr>
        <w:t xml:space="preserve"> </w:t>
      </w:r>
      <w:r>
        <w:rPr>
          <w:rFonts w:ascii="Arial" w:hAnsi="Arial" w:cs="Arial"/>
          <w:sz w:val="22"/>
        </w:rPr>
        <w:t>9</w:t>
      </w:r>
      <w:r w:rsidRPr="002E7A1E">
        <w:rPr>
          <w:rFonts w:ascii="Arial" w:hAnsi="Arial" w:cs="Arial"/>
          <w:sz w:val="22"/>
          <w:vertAlign w:val="superscript"/>
        </w:rPr>
        <w:t>th</w:t>
      </w:r>
      <w:r>
        <w:rPr>
          <w:rFonts w:ascii="Arial" w:hAnsi="Arial" w:cs="Arial"/>
          <w:sz w:val="22"/>
        </w:rPr>
        <w:t xml:space="preserve"> August</w:t>
      </w:r>
      <w:r w:rsidR="00A92557" w:rsidRPr="00775369">
        <w:rPr>
          <w:rFonts w:ascii="Arial" w:hAnsi="Arial" w:cs="Arial"/>
          <w:sz w:val="22"/>
        </w:rPr>
        <w:t xml:space="preserve"> 2022</w:t>
      </w:r>
    </w:p>
    <w:p w14:paraId="5407C8EF" w14:textId="630E9344" w:rsidR="00A92557" w:rsidRDefault="002E7A1E" w:rsidP="00A92557">
      <w:pPr>
        <w:pStyle w:val="ListParagraph"/>
        <w:ind w:left="660"/>
        <w:rPr>
          <w:rFonts w:ascii="Arial" w:hAnsi="Arial" w:cs="Arial"/>
          <w:sz w:val="22"/>
        </w:rPr>
      </w:pPr>
      <w:r w:rsidRPr="00775369">
        <w:rPr>
          <w:rFonts w:ascii="Arial" w:hAnsi="Arial" w:cs="Arial"/>
          <w:sz w:val="22"/>
        </w:rPr>
        <w:t>Amenity Committee</w:t>
      </w:r>
      <w:r w:rsidR="00CB37CE" w:rsidRPr="00775369">
        <w:rPr>
          <w:rFonts w:ascii="Arial" w:hAnsi="Arial" w:cs="Arial"/>
          <w:sz w:val="22"/>
        </w:rPr>
        <w:t xml:space="preserve">– </w:t>
      </w:r>
      <w:r w:rsidR="00FE59AA" w:rsidRPr="00FE59AA">
        <w:rPr>
          <w:rFonts w:ascii="Arial" w:hAnsi="Arial" w:cs="Arial"/>
          <w:b/>
          <w:bCs/>
          <w:sz w:val="22"/>
        </w:rPr>
        <w:t>Tuesday</w:t>
      </w:r>
      <w:r w:rsidR="00FE59AA">
        <w:rPr>
          <w:rFonts w:ascii="Arial" w:hAnsi="Arial" w:cs="Arial"/>
          <w:sz w:val="22"/>
        </w:rPr>
        <w:t xml:space="preserve"> </w:t>
      </w:r>
      <w:r>
        <w:rPr>
          <w:rFonts w:ascii="Arial" w:hAnsi="Arial" w:cs="Arial"/>
          <w:sz w:val="22"/>
        </w:rPr>
        <w:t>27</w:t>
      </w:r>
      <w:r w:rsidRPr="002E7A1E">
        <w:rPr>
          <w:rFonts w:ascii="Arial" w:hAnsi="Arial" w:cs="Arial"/>
          <w:sz w:val="22"/>
          <w:vertAlign w:val="superscript"/>
        </w:rPr>
        <w:t>th</w:t>
      </w:r>
      <w:r>
        <w:rPr>
          <w:rFonts w:ascii="Arial" w:hAnsi="Arial" w:cs="Arial"/>
          <w:sz w:val="22"/>
        </w:rPr>
        <w:t xml:space="preserve"> September</w:t>
      </w:r>
      <w:r w:rsidR="00CB37CE" w:rsidRPr="00775369">
        <w:rPr>
          <w:rFonts w:ascii="Arial" w:hAnsi="Arial" w:cs="Arial"/>
          <w:sz w:val="22"/>
        </w:rPr>
        <w:t xml:space="preserve"> 2022</w:t>
      </w:r>
    </w:p>
    <w:p w14:paraId="7C634C09" w14:textId="0868E5BE" w:rsidR="00775369" w:rsidRDefault="00775369" w:rsidP="00A92557">
      <w:pPr>
        <w:pStyle w:val="ListParagraph"/>
        <w:ind w:left="660"/>
        <w:rPr>
          <w:rFonts w:ascii="Arial" w:hAnsi="Arial" w:cs="Arial"/>
          <w:sz w:val="22"/>
        </w:rPr>
      </w:pPr>
    </w:p>
    <w:p w14:paraId="3B424FDD" w14:textId="79FEA0B5" w:rsidR="00775369" w:rsidRDefault="00775369" w:rsidP="00A92557">
      <w:pPr>
        <w:pStyle w:val="ListParagraph"/>
        <w:ind w:left="660"/>
        <w:rPr>
          <w:rFonts w:ascii="Arial" w:hAnsi="Arial" w:cs="Arial"/>
          <w:sz w:val="22"/>
        </w:rPr>
      </w:pPr>
    </w:p>
    <w:p w14:paraId="38682E46" w14:textId="0FC40A46" w:rsidR="00775369" w:rsidRDefault="00775369" w:rsidP="00A92557">
      <w:pPr>
        <w:pStyle w:val="ListParagraph"/>
        <w:ind w:left="660"/>
        <w:rPr>
          <w:rFonts w:ascii="Arial" w:hAnsi="Arial" w:cs="Arial"/>
          <w:sz w:val="22"/>
        </w:rPr>
      </w:pPr>
    </w:p>
    <w:p w14:paraId="6ECAE6E9" w14:textId="77777777" w:rsidR="00775369" w:rsidRPr="00775369" w:rsidRDefault="00775369" w:rsidP="00A92557">
      <w:pPr>
        <w:pStyle w:val="ListParagraph"/>
        <w:ind w:left="660"/>
        <w:rPr>
          <w:rFonts w:ascii="Arial" w:hAnsi="Arial" w:cs="Arial"/>
          <w:sz w:val="22"/>
        </w:rPr>
      </w:pPr>
    </w:p>
    <w:p w14:paraId="1146F332" w14:textId="035962EA" w:rsidR="006813F1" w:rsidRPr="006813F1" w:rsidRDefault="006813F1" w:rsidP="006813F1">
      <w:pPr>
        <w:rPr>
          <w:rFonts w:ascii="Arial" w:hAnsi="Arial" w:cs="Arial"/>
          <w:sz w:val="22"/>
        </w:rPr>
      </w:pPr>
      <w:r w:rsidRPr="006813F1">
        <w:rPr>
          <w:rFonts w:ascii="Arial" w:hAnsi="Arial" w:cs="Arial"/>
          <w:sz w:val="22"/>
        </w:rPr>
        <w:t xml:space="preserve">Meeting Closed </w:t>
      </w:r>
      <w:r w:rsidR="00DA2E87">
        <w:rPr>
          <w:rFonts w:ascii="Arial" w:hAnsi="Arial" w:cs="Arial"/>
          <w:sz w:val="22"/>
        </w:rPr>
        <w:t>8.</w:t>
      </w:r>
      <w:r w:rsidR="002E7A1E">
        <w:rPr>
          <w:rFonts w:ascii="Arial" w:hAnsi="Arial" w:cs="Arial"/>
          <w:sz w:val="22"/>
        </w:rPr>
        <w:t>50</w:t>
      </w:r>
      <w:r w:rsidRPr="006813F1">
        <w:rPr>
          <w:rFonts w:ascii="Arial" w:hAnsi="Arial" w:cs="Arial"/>
          <w:sz w:val="22"/>
        </w:rPr>
        <w:t>pm</w:t>
      </w:r>
    </w:p>
    <w:p w14:paraId="69EC7EDB" w14:textId="77777777" w:rsidR="006813F1" w:rsidRPr="006813F1" w:rsidRDefault="006813F1" w:rsidP="006813F1">
      <w:pPr>
        <w:rPr>
          <w:rFonts w:ascii="Arial" w:hAnsi="Arial" w:cs="Arial"/>
          <w:sz w:val="22"/>
        </w:rPr>
      </w:pPr>
    </w:p>
    <w:p w14:paraId="30CB9284" w14:textId="77777777" w:rsidR="00DF00AD" w:rsidRDefault="00DF00AD" w:rsidP="00DF00AD">
      <w:pPr>
        <w:rPr>
          <w:rFonts w:ascii="Arial" w:hAnsi="Arial" w:cs="Arial"/>
          <w:sz w:val="22"/>
        </w:rPr>
      </w:pPr>
    </w:p>
    <w:p w14:paraId="56F5B7A2" w14:textId="37B98D8A" w:rsidR="00DF00AD" w:rsidRPr="006813F1" w:rsidRDefault="006813F1" w:rsidP="00815571">
      <w:pPr>
        <w:jc w:val="right"/>
        <w:rPr>
          <w:rFonts w:ascii="Arial" w:hAnsi="Arial" w:cs="Arial"/>
          <w:b/>
          <w:sz w:val="22"/>
        </w:rPr>
      </w:pPr>
      <w:r>
        <w:rPr>
          <w:rFonts w:ascii="Arial" w:hAnsi="Arial" w:cs="Arial"/>
          <w:sz w:val="22"/>
        </w:rPr>
        <w:t>Chairman……………………………………….</w:t>
      </w:r>
    </w:p>
    <w:sectPr w:rsidR="00DF00AD" w:rsidRPr="006813F1" w:rsidSect="00DC2BE6">
      <w:headerReference w:type="default" r:id="rId11"/>
      <w:footerReference w:type="default" r:id="rId12"/>
      <w:pgSz w:w="11906" w:h="16838"/>
      <w:pgMar w:top="1135" w:right="1440" w:bottom="851" w:left="1440"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3627" w14:textId="77777777" w:rsidR="002315E7" w:rsidRDefault="002315E7" w:rsidP="006813F1">
      <w:r>
        <w:separator/>
      </w:r>
    </w:p>
  </w:endnote>
  <w:endnote w:type="continuationSeparator" w:id="0">
    <w:p w14:paraId="58F73F02" w14:textId="77777777" w:rsidR="002315E7" w:rsidRDefault="002315E7" w:rsidP="0068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2339" w14:textId="363D468B" w:rsidR="00247A25" w:rsidRDefault="00247A25">
    <w:pPr>
      <w:pStyle w:val="Footer"/>
    </w:pPr>
  </w:p>
  <w:p w14:paraId="261055D9" w14:textId="069CD2E9" w:rsidR="00247A25" w:rsidRDefault="00247A25">
    <w:pPr>
      <w:pStyle w:val="Footer"/>
    </w:pPr>
    <w:r>
      <w:tab/>
    </w:r>
    <w:r>
      <w:tab/>
      <w:t>Chairman……………………………………………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C0879" w14:textId="77777777" w:rsidR="002315E7" w:rsidRDefault="002315E7" w:rsidP="006813F1">
      <w:r>
        <w:separator/>
      </w:r>
    </w:p>
  </w:footnote>
  <w:footnote w:type="continuationSeparator" w:id="0">
    <w:p w14:paraId="6EB8DF1B" w14:textId="77777777" w:rsidR="002315E7" w:rsidRDefault="002315E7" w:rsidP="00681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44CB" w14:textId="7E9DB530" w:rsidR="0062618F" w:rsidRDefault="00000000">
    <w:pPr>
      <w:pStyle w:val="Header"/>
      <w:jc w:val="right"/>
    </w:pPr>
    <w:sdt>
      <w:sdtPr>
        <w:id w:val="-1444224087"/>
        <w:docPartObj>
          <w:docPartGallery w:val="Page Numbers (Top of Page)"/>
          <w:docPartUnique/>
        </w:docPartObj>
      </w:sdtPr>
      <w:sdtEndPr>
        <w:rPr>
          <w:noProof/>
        </w:rPr>
      </w:sdtEndPr>
      <w:sdtContent>
        <w:r w:rsidR="0062618F">
          <w:fldChar w:fldCharType="begin"/>
        </w:r>
        <w:r w:rsidR="0062618F">
          <w:instrText xml:space="preserve"> PAGE   \* MERGEFORMAT </w:instrText>
        </w:r>
        <w:r w:rsidR="0062618F">
          <w:fldChar w:fldCharType="separate"/>
        </w:r>
        <w:r w:rsidR="00E4625B">
          <w:rPr>
            <w:noProof/>
          </w:rPr>
          <w:t>14</w:t>
        </w:r>
        <w:r w:rsidR="0062618F">
          <w:rPr>
            <w:noProof/>
          </w:rPr>
          <w:fldChar w:fldCharType="end"/>
        </w:r>
      </w:sdtContent>
    </w:sdt>
  </w:p>
  <w:p w14:paraId="64BED132" w14:textId="77777777" w:rsidR="0062618F" w:rsidRDefault="00626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E7D"/>
    <w:multiLevelType w:val="hybridMultilevel"/>
    <w:tmpl w:val="27FE8E5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 w15:restartNumberingAfterBreak="0">
    <w:nsid w:val="06977661"/>
    <w:multiLevelType w:val="multilevel"/>
    <w:tmpl w:val="81786AC6"/>
    <w:lvl w:ilvl="0">
      <w:start w:val="1"/>
      <w:numFmt w:val="decimal"/>
      <w:pStyle w:val="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076595"/>
    <w:multiLevelType w:val="hybridMultilevel"/>
    <w:tmpl w:val="69403B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DE6A5E"/>
    <w:multiLevelType w:val="hybridMultilevel"/>
    <w:tmpl w:val="E2764672"/>
    <w:lvl w:ilvl="0" w:tplc="FCD2C8A0">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2F7A12DA"/>
    <w:multiLevelType w:val="hybridMultilevel"/>
    <w:tmpl w:val="E4F2C776"/>
    <w:lvl w:ilvl="0" w:tplc="CB44AEC6">
      <w:start w:val="1"/>
      <w:numFmt w:val="decimal"/>
      <w:lvlText w:val="%1."/>
      <w:lvlJc w:val="left"/>
      <w:pPr>
        <w:ind w:left="851" w:hanging="426"/>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321330DE"/>
    <w:multiLevelType w:val="hybridMultilevel"/>
    <w:tmpl w:val="37225B32"/>
    <w:lvl w:ilvl="0" w:tplc="0809000F">
      <w:start w:val="1"/>
      <w:numFmt w:val="decimal"/>
      <w:lvlText w:val="%1."/>
      <w:lvlJc w:val="left"/>
      <w:pPr>
        <w:ind w:left="1296" w:hanging="360"/>
      </w:p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6" w15:restartNumberingAfterBreak="0">
    <w:nsid w:val="374F1296"/>
    <w:multiLevelType w:val="multilevel"/>
    <w:tmpl w:val="80CECFEA"/>
    <w:lvl w:ilvl="0">
      <w:start w:val="2248"/>
      <w:numFmt w:val="decimal"/>
      <w:lvlText w:val="%1"/>
      <w:lvlJc w:val="left"/>
      <w:pPr>
        <w:ind w:left="660" w:hanging="660"/>
      </w:pPr>
      <w:rPr>
        <w:rFonts w:hint="default"/>
      </w:rPr>
    </w:lvl>
    <w:lvl w:ilvl="1">
      <w:start w:val="4"/>
      <w:numFmt w:val="decimal"/>
      <w:lvlText w:val="%1.%2"/>
      <w:lvlJc w:val="left"/>
      <w:pPr>
        <w:ind w:left="1653"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3D5103BE"/>
    <w:multiLevelType w:val="multilevel"/>
    <w:tmpl w:val="661A4C36"/>
    <w:lvl w:ilvl="0">
      <w:start w:val="2225"/>
      <w:numFmt w:val="decimal"/>
      <w:lvlText w:val="%1"/>
      <w:lvlJc w:val="left"/>
      <w:pPr>
        <w:ind w:left="660" w:hanging="660"/>
      </w:pPr>
      <w:rPr>
        <w:rFonts w:hint="default"/>
      </w:rPr>
    </w:lvl>
    <w:lvl w:ilvl="1">
      <w:start w:val="4"/>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451D3608"/>
    <w:multiLevelType w:val="multilevel"/>
    <w:tmpl w:val="FF12FC68"/>
    <w:lvl w:ilvl="0">
      <w:start w:val="2216"/>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440AA1"/>
    <w:multiLevelType w:val="multilevel"/>
    <w:tmpl w:val="EA4638E0"/>
    <w:lvl w:ilvl="0">
      <w:start w:val="222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9B367E6"/>
    <w:multiLevelType w:val="multilevel"/>
    <w:tmpl w:val="735297C0"/>
    <w:lvl w:ilvl="0">
      <w:start w:val="2224"/>
      <w:numFmt w:val="decimal"/>
      <w:lvlText w:val="%1"/>
      <w:lvlJc w:val="left"/>
      <w:pPr>
        <w:ind w:left="660" w:hanging="660"/>
      </w:pPr>
      <w:rPr>
        <w:rFonts w:hint="default"/>
        <w:b w:val="0"/>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E7E45F3"/>
    <w:multiLevelType w:val="hybridMultilevel"/>
    <w:tmpl w:val="DEA8707E"/>
    <w:lvl w:ilvl="0" w:tplc="627A431A">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8D5FD3"/>
    <w:multiLevelType w:val="hybridMultilevel"/>
    <w:tmpl w:val="C3983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BB4457"/>
    <w:multiLevelType w:val="multilevel"/>
    <w:tmpl w:val="6908E708"/>
    <w:lvl w:ilvl="0">
      <w:start w:val="2248"/>
      <w:numFmt w:val="decimal"/>
      <w:lvlText w:val="%1"/>
      <w:lvlJc w:val="left"/>
      <w:pPr>
        <w:ind w:left="660" w:hanging="660"/>
      </w:pPr>
      <w:rPr>
        <w:rFonts w:hint="default"/>
      </w:rPr>
    </w:lvl>
    <w:lvl w:ilvl="1">
      <w:start w:val="6"/>
      <w:numFmt w:val="decimal"/>
      <w:lvlText w:val="%1.%2"/>
      <w:lvlJc w:val="left"/>
      <w:pPr>
        <w:ind w:left="1653"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4" w15:restartNumberingAfterBreak="0">
    <w:nsid w:val="619026F9"/>
    <w:multiLevelType w:val="hybridMultilevel"/>
    <w:tmpl w:val="5EE8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DE670C"/>
    <w:multiLevelType w:val="hybridMultilevel"/>
    <w:tmpl w:val="1DD03BCC"/>
    <w:lvl w:ilvl="0" w:tplc="15304DD2">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68765111"/>
    <w:multiLevelType w:val="multilevel"/>
    <w:tmpl w:val="828248BA"/>
    <w:lvl w:ilvl="0">
      <w:start w:val="2254"/>
      <w:numFmt w:val="decimal"/>
      <w:lvlText w:val="%1"/>
      <w:lvlJc w:val="left"/>
      <w:pPr>
        <w:ind w:left="660" w:hanging="660"/>
      </w:pPr>
      <w:rPr>
        <w:rFonts w:hint="default"/>
      </w:rPr>
    </w:lvl>
    <w:lvl w:ilvl="1">
      <w:start w:val="4"/>
      <w:numFmt w:val="decimal"/>
      <w:lvlText w:val="%1.%2"/>
      <w:lvlJc w:val="left"/>
      <w:pPr>
        <w:ind w:left="1320" w:hanging="6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7" w15:restartNumberingAfterBreak="0">
    <w:nsid w:val="6A8E2250"/>
    <w:multiLevelType w:val="hybridMultilevel"/>
    <w:tmpl w:val="B540F338"/>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8" w15:restartNumberingAfterBreak="0">
    <w:nsid w:val="74B8021B"/>
    <w:multiLevelType w:val="hybridMultilevel"/>
    <w:tmpl w:val="C7AA5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AE7038"/>
    <w:multiLevelType w:val="multilevel"/>
    <w:tmpl w:val="FE80292A"/>
    <w:lvl w:ilvl="0">
      <w:start w:val="2202"/>
      <w:numFmt w:val="decimal"/>
      <w:lvlText w:val="%1"/>
      <w:lvlJc w:val="left"/>
      <w:pPr>
        <w:ind w:left="432" w:hanging="432"/>
      </w:pPr>
      <w:rPr>
        <w:rFonts w:hint="default"/>
        <w:b/>
        <w:sz w:val="22"/>
        <w:szCs w:val="22"/>
      </w:rPr>
    </w:lvl>
    <w:lvl w:ilvl="1">
      <w:start w:val="1"/>
      <w:numFmt w:val="decimal"/>
      <w:pStyle w:val="Heading2"/>
      <w:lvlText w:val="%1.%2"/>
      <w:lvlJc w:val="left"/>
      <w:pPr>
        <w:ind w:left="576" w:hanging="576"/>
      </w:pPr>
      <w:rPr>
        <w:rFonts w:ascii="Arial" w:hAnsi="Arial" w:cs="Arial" w:hint="default"/>
        <w:b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1338770800">
    <w:abstractNumId w:val="11"/>
  </w:num>
  <w:num w:numId="2" w16cid:durableId="1047754678">
    <w:abstractNumId w:val="11"/>
  </w:num>
  <w:num w:numId="3" w16cid:durableId="607584761">
    <w:abstractNumId w:val="11"/>
  </w:num>
  <w:num w:numId="4" w16cid:durableId="1687977152">
    <w:abstractNumId w:val="11"/>
  </w:num>
  <w:num w:numId="5" w16cid:durableId="194200378">
    <w:abstractNumId w:val="4"/>
  </w:num>
  <w:num w:numId="6" w16cid:durableId="1769426838">
    <w:abstractNumId w:val="11"/>
  </w:num>
  <w:num w:numId="7" w16cid:durableId="423960113">
    <w:abstractNumId w:val="3"/>
  </w:num>
  <w:num w:numId="8" w16cid:durableId="950013084">
    <w:abstractNumId w:val="4"/>
  </w:num>
  <w:num w:numId="9" w16cid:durableId="1277447128">
    <w:abstractNumId w:val="3"/>
  </w:num>
  <w:num w:numId="10" w16cid:durableId="105586603">
    <w:abstractNumId w:val="15"/>
  </w:num>
  <w:num w:numId="11" w16cid:durableId="1928073218">
    <w:abstractNumId w:val="1"/>
  </w:num>
  <w:num w:numId="12" w16cid:durableId="472062713">
    <w:abstractNumId w:val="19"/>
  </w:num>
  <w:num w:numId="13" w16cid:durableId="1943998097">
    <w:abstractNumId w:val="17"/>
  </w:num>
  <w:num w:numId="14" w16cid:durableId="445664611">
    <w:abstractNumId w:val="0"/>
  </w:num>
  <w:num w:numId="15" w16cid:durableId="1509951387">
    <w:abstractNumId w:val="18"/>
  </w:num>
  <w:num w:numId="16" w16cid:durableId="472672955">
    <w:abstractNumId w:val="8"/>
  </w:num>
  <w:num w:numId="17" w16cid:durableId="362445987">
    <w:abstractNumId w:val="10"/>
  </w:num>
  <w:num w:numId="18" w16cid:durableId="352614854">
    <w:abstractNumId w:val="19"/>
    <w:lvlOverride w:ilvl="0">
      <w:startOverride w:val="2225"/>
    </w:lvlOverride>
    <w:lvlOverride w:ilvl="1">
      <w:startOverride w:val="1"/>
    </w:lvlOverride>
  </w:num>
  <w:num w:numId="19" w16cid:durableId="2008903611">
    <w:abstractNumId w:val="19"/>
    <w:lvlOverride w:ilvl="0">
      <w:startOverride w:val="2225"/>
    </w:lvlOverride>
    <w:lvlOverride w:ilvl="1">
      <w:startOverride w:val="3"/>
    </w:lvlOverride>
  </w:num>
  <w:num w:numId="20" w16cid:durableId="1752392694">
    <w:abstractNumId w:val="19"/>
    <w:lvlOverride w:ilvl="0">
      <w:startOverride w:val="2225"/>
    </w:lvlOverride>
    <w:lvlOverride w:ilvl="1">
      <w:startOverride w:val="3"/>
    </w:lvlOverride>
  </w:num>
  <w:num w:numId="21" w16cid:durableId="1813715670">
    <w:abstractNumId w:val="19"/>
    <w:lvlOverride w:ilvl="0">
      <w:startOverride w:val="2225"/>
    </w:lvlOverride>
    <w:lvlOverride w:ilvl="1">
      <w:startOverride w:val="3"/>
    </w:lvlOverride>
  </w:num>
  <w:num w:numId="22" w16cid:durableId="814948743">
    <w:abstractNumId w:val="19"/>
    <w:lvlOverride w:ilvl="0">
      <w:startOverride w:val="2228"/>
    </w:lvlOverride>
  </w:num>
  <w:num w:numId="23" w16cid:durableId="947078453">
    <w:abstractNumId w:val="2"/>
  </w:num>
  <w:num w:numId="24" w16cid:durableId="444664507">
    <w:abstractNumId w:val="14"/>
  </w:num>
  <w:num w:numId="25" w16cid:durableId="776633457">
    <w:abstractNumId w:val="9"/>
  </w:num>
  <w:num w:numId="26" w16cid:durableId="730470775">
    <w:abstractNumId w:val="7"/>
  </w:num>
  <w:num w:numId="27" w16cid:durableId="363137707">
    <w:abstractNumId w:val="5"/>
  </w:num>
  <w:num w:numId="28" w16cid:durableId="40445310">
    <w:abstractNumId w:val="12"/>
  </w:num>
  <w:num w:numId="29" w16cid:durableId="2038040507">
    <w:abstractNumId w:val="16"/>
  </w:num>
  <w:num w:numId="30" w16cid:durableId="1644381774">
    <w:abstractNumId w:val="6"/>
  </w:num>
  <w:num w:numId="31" w16cid:durableId="18092768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751"/>
    <w:rsid w:val="0000681E"/>
    <w:rsid w:val="00007866"/>
    <w:rsid w:val="00007C7F"/>
    <w:rsid w:val="00007EE2"/>
    <w:rsid w:val="0001106A"/>
    <w:rsid w:val="00022C2B"/>
    <w:rsid w:val="00022E5F"/>
    <w:rsid w:val="0002474D"/>
    <w:rsid w:val="00026963"/>
    <w:rsid w:val="00026DAA"/>
    <w:rsid w:val="000300B1"/>
    <w:rsid w:val="00045410"/>
    <w:rsid w:val="000636A8"/>
    <w:rsid w:val="0006370E"/>
    <w:rsid w:val="00074DCE"/>
    <w:rsid w:val="00080472"/>
    <w:rsid w:val="00084020"/>
    <w:rsid w:val="0008501D"/>
    <w:rsid w:val="00091BD2"/>
    <w:rsid w:val="000A21EF"/>
    <w:rsid w:val="000A2D58"/>
    <w:rsid w:val="000A39EC"/>
    <w:rsid w:val="000A5EAA"/>
    <w:rsid w:val="000B6C6C"/>
    <w:rsid w:val="000D4439"/>
    <w:rsid w:val="000D7E7D"/>
    <w:rsid w:val="000E21C4"/>
    <w:rsid w:val="000F0AB9"/>
    <w:rsid w:val="00101F8E"/>
    <w:rsid w:val="00102616"/>
    <w:rsid w:val="001039A7"/>
    <w:rsid w:val="00104433"/>
    <w:rsid w:val="00112940"/>
    <w:rsid w:val="00112B75"/>
    <w:rsid w:val="00123D78"/>
    <w:rsid w:val="00134A9E"/>
    <w:rsid w:val="00161BC7"/>
    <w:rsid w:val="00163301"/>
    <w:rsid w:val="00174EC2"/>
    <w:rsid w:val="00174F72"/>
    <w:rsid w:val="00184DB6"/>
    <w:rsid w:val="0019333E"/>
    <w:rsid w:val="00193FB7"/>
    <w:rsid w:val="001A098A"/>
    <w:rsid w:val="001A3028"/>
    <w:rsid w:val="001A66BE"/>
    <w:rsid w:val="001B53BD"/>
    <w:rsid w:val="001D7767"/>
    <w:rsid w:val="00213905"/>
    <w:rsid w:val="00222BDE"/>
    <w:rsid w:val="00227726"/>
    <w:rsid w:val="002315E7"/>
    <w:rsid w:val="002359A9"/>
    <w:rsid w:val="00240951"/>
    <w:rsid w:val="0024258B"/>
    <w:rsid w:val="0024507C"/>
    <w:rsid w:val="00246C02"/>
    <w:rsid w:val="00247A25"/>
    <w:rsid w:val="00262B26"/>
    <w:rsid w:val="00280572"/>
    <w:rsid w:val="002C6D56"/>
    <w:rsid w:val="002C6E55"/>
    <w:rsid w:val="002C7250"/>
    <w:rsid w:val="002E0A10"/>
    <w:rsid w:val="002E1F3D"/>
    <w:rsid w:val="002E7A1E"/>
    <w:rsid w:val="002F706B"/>
    <w:rsid w:val="003101BF"/>
    <w:rsid w:val="00312DF1"/>
    <w:rsid w:val="003139CF"/>
    <w:rsid w:val="00332B35"/>
    <w:rsid w:val="00332D2E"/>
    <w:rsid w:val="00341E5C"/>
    <w:rsid w:val="00347A51"/>
    <w:rsid w:val="00354B46"/>
    <w:rsid w:val="00391B3B"/>
    <w:rsid w:val="00395A3D"/>
    <w:rsid w:val="003A00AD"/>
    <w:rsid w:val="003B0272"/>
    <w:rsid w:val="003B364D"/>
    <w:rsid w:val="003B3D7A"/>
    <w:rsid w:val="003C0443"/>
    <w:rsid w:val="003C052B"/>
    <w:rsid w:val="003D75BF"/>
    <w:rsid w:val="003E6AF1"/>
    <w:rsid w:val="003F0524"/>
    <w:rsid w:val="003F2367"/>
    <w:rsid w:val="00401752"/>
    <w:rsid w:val="00407544"/>
    <w:rsid w:val="00412EA9"/>
    <w:rsid w:val="00423CBD"/>
    <w:rsid w:val="004252F4"/>
    <w:rsid w:val="00444C9E"/>
    <w:rsid w:val="00445102"/>
    <w:rsid w:val="00452CBB"/>
    <w:rsid w:val="00464198"/>
    <w:rsid w:val="004646CF"/>
    <w:rsid w:val="004773FE"/>
    <w:rsid w:val="00492868"/>
    <w:rsid w:val="004A09CA"/>
    <w:rsid w:val="004A1C8F"/>
    <w:rsid w:val="004B3919"/>
    <w:rsid w:val="004C627E"/>
    <w:rsid w:val="004E2E14"/>
    <w:rsid w:val="004F1E05"/>
    <w:rsid w:val="004F4B28"/>
    <w:rsid w:val="004F4EC3"/>
    <w:rsid w:val="00502745"/>
    <w:rsid w:val="005054E1"/>
    <w:rsid w:val="005071E8"/>
    <w:rsid w:val="00514F81"/>
    <w:rsid w:val="005178C1"/>
    <w:rsid w:val="00525177"/>
    <w:rsid w:val="00544216"/>
    <w:rsid w:val="005503E9"/>
    <w:rsid w:val="00551781"/>
    <w:rsid w:val="005558F1"/>
    <w:rsid w:val="00560340"/>
    <w:rsid w:val="005608D4"/>
    <w:rsid w:val="00562D31"/>
    <w:rsid w:val="00563339"/>
    <w:rsid w:val="0056769D"/>
    <w:rsid w:val="00575799"/>
    <w:rsid w:val="005775BA"/>
    <w:rsid w:val="00587190"/>
    <w:rsid w:val="005A156D"/>
    <w:rsid w:val="005C5CF4"/>
    <w:rsid w:val="005D04B2"/>
    <w:rsid w:val="005D389E"/>
    <w:rsid w:val="005D40FF"/>
    <w:rsid w:val="005E149E"/>
    <w:rsid w:val="00606158"/>
    <w:rsid w:val="00617993"/>
    <w:rsid w:val="0062618F"/>
    <w:rsid w:val="0063438B"/>
    <w:rsid w:val="006565BE"/>
    <w:rsid w:val="006813F1"/>
    <w:rsid w:val="00683902"/>
    <w:rsid w:val="00691364"/>
    <w:rsid w:val="00691BF4"/>
    <w:rsid w:val="0069791C"/>
    <w:rsid w:val="006A6780"/>
    <w:rsid w:val="006B6874"/>
    <w:rsid w:val="006C062C"/>
    <w:rsid w:val="006C0C19"/>
    <w:rsid w:val="006C747A"/>
    <w:rsid w:val="006E29E9"/>
    <w:rsid w:val="006E40D7"/>
    <w:rsid w:val="006E6EE0"/>
    <w:rsid w:val="006F0DF4"/>
    <w:rsid w:val="00740213"/>
    <w:rsid w:val="007506EE"/>
    <w:rsid w:val="00757B28"/>
    <w:rsid w:val="00763266"/>
    <w:rsid w:val="00764649"/>
    <w:rsid w:val="00765EE9"/>
    <w:rsid w:val="00775369"/>
    <w:rsid w:val="007A794E"/>
    <w:rsid w:val="007B0104"/>
    <w:rsid w:val="007B05BB"/>
    <w:rsid w:val="007B2278"/>
    <w:rsid w:val="007D0225"/>
    <w:rsid w:val="007D2807"/>
    <w:rsid w:val="007D52F6"/>
    <w:rsid w:val="007F5A22"/>
    <w:rsid w:val="007F6FE8"/>
    <w:rsid w:val="008018A3"/>
    <w:rsid w:val="00814096"/>
    <w:rsid w:val="00815571"/>
    <w:rsid w:val="008159AA"/>
    <w:rsid w:val="00831F97"/>
    <w:rsid w:val="00832189"/>
    <w:rsid w:val="00847407"/>
    <w:rsid w:val="00850B05"/>
    <w:rsid w:val="00866519"/>
    <w:rsid w:val="0087657E"/>
    <w:rsid w:val="00876D7C"/>
    <w:rsid w:val="00886CC9"/>
    <w:rsid w:val="00887844"/>
    <w:rsid w:val="0089064C"/>
    <w:rsid w:val="00897508"/>
    <w:rsid w:val="008A43A6"/>
    <w:rsid w:val="008B4F43"/>
    <w:rsid w:val="008B76BE"/>
    <w:rsid w:val="008C2199"/>
    <w:rsid w:val="008D143B"/>
    <w:rsid w:val="008D467C"/>
    <w:rsid w:val="008F7D93"/>
    <w:rsid w:val="009031DD"/>
    <w:rsid w:val="0091668E"/>
    <w:rsid w:val="00935234"/>
    <w:rsid w:val="00952DF4"/>
    <w:rsid w:val="00960404"/>
    <w:rsid w:val="0096440E"/>
    <w:rsid w:val="009674AE"/>
    <w:rsid w:val="009702B3"/>
    <w:rsid w:val="00982D91"/>
    <w:rsid w:val="00995D1F"/>
    <w:rsid w:val="009B4B42"/>
    <w:rsid w:val="009D6755"/>
    <w:rsid w:val="009D76FD"/>
    <w:rsid w:val="009E30C7"/>
    <w:rsid w:val="009E335D"/>
    <w:rsid w:val="00A16704"/>
    <w:rsid w:val="00A213CE"/>
    <w:rsid w:val="00A30518"/>
    <w:rsid w:val="00A33996"/>
    <w:rsid w:val="00A52139"/>
    <w:rsid w:val="00A60789"/>
    <w:rsid w:val="00A657BC"/>
    <w:rsid w:val="00A91541"/>
    <w:rsid w:val="00A92557"/>
    <w:rsid w:val="00A977A9"/>
    <w:rsid w:val="00AA1D62"/>
    <w:rsid w:val="00AA38DE"/>
    <w:rsid w:val="00AA57ED"/>
    <w:rsid w:val="00AB1932"/>
    <w:rsid w:val="00AC05D5"/>
    <w:rsid w:val="00AC783F"/>
    <w:rsid w:val="00AE036D"/>
    <w:rsid w:val="00AE3D24"/>
    <w:rsid w:val="00AE64D9"/>
    <w:rsid w:val="00AF4751"/>
    <w:rsid w:val="00B02453"/>
    <w:rsid w:val="00B02CD2"/>
    <w:rsid w:val="00B03302"/>
    <w:rsid w:val="00B1167A"/>
    <w:rsid w:val="00B1214C"/>
    <w:rsid w:val="00B147E7"/>
    <w:rsid w:val="00B225D9"/>
    <w:rsid w:val="00B25043"/>
    <w:rsid w:val="00B25EC9"/>
    <w:rsid w:val="00B306B0"/>
    <w:rsid w:val="00B34226"/>
    <w:rsid w:val="00B44699"/>
    <w:rsid w:val="00B4686A"/>
    <w:rsid w:val="00B52B7B"/>
    <w:rsid w:val="00B6712D"/>
    <w:rsid w:val="00B715AB"/>
    <w:rsid w:val="00B765A9"/>
    <w:rsid w:val="00B76A64"/>
    <w:rsid w:val="00B91C48"/>
    <w:rsid w:val="00BA04B3"/>
    <w:rsid w:val="00BA11B2"/>
    <w:rsid w:val="00BA7BB3"/>
    <w:rsid w:val="00BB1F45"/>
    <w:rsid w:val="00BB231E"/>
    <w:rsid w:val="00BC123D"/>
    <w:rsid w:val="00BF3FB1"/>
    <w:rsid w:val="00BF4173"/>
    <w:rsid w:val="00C04815"/>
    <w:rsid w:val="00C061F0"/>
    <w:rsid w:val="00C131EB"/>
    <w:rsid w:val="00C21E75"/>
    <w:rsid w:val="00C30AD3"/>
    <w:rsid w:val="00C3463B"/>
    <w:rsid w:val="00C3782D"/>
    <w:rsid w:val="00C4232C"/>
    <w:rsid w:val="00C44904"/>
    <w:rsid w:val="00C7577A"/>
    <w:rsid w:val="00C85780"/>
    <w:rsid w:val="00C95F87"/>
    <w:rsid w:val="00C97FBD"/>
    <w:rsid w:val="00CA4B7E"/>
    <w:rsid w:val="00CA6DCC"/>
    <w:rsid w:val="00CB37CE"/>
    <w:rsid w:val="00CC3131"/>
    <w:rsid w:val="00CC3247"/>
    <w:rsid w:val="00CE4AB7"/>
    <w:rsid w:val="00CE4ABA"/>
    <w:rsid w:val="00CE5DB3"/>
    <w:rsid w:val="00CE794C"/>
    <w:rsid w:val="00CF694A"/>
    <w:rsid w:val="00CF75CB"/>
    <w:rsid w:val="00D2301F"/>
    <w:rsid w:val="00D232FD"/>
    <w:rsid w:val="00D350B3"/>
    <w:rsid w:val="00D428E4"/>
    <w:rsid w:val="00D4329B"/>
    <w:rsid w:val="00D46286"/>
    <w:rsid w:val="00D64DD0"/>
    <w:rsid w:val="00D765AA"/>
    <w:rsid w:val="00D825B8"/>
    <w:rsid w:val="00D835D3"/>
    <w:rsid w:val="00D94006"/>
    <w:rsid w:val="00DA2E87"/>
    <w:rsid w:val="00DA3F84"/>
    <w:rsid w:val="00DA6B9C"/>
    <w:rsid w:val="00DA7F0B"/>
    <w:rsid w:val="00DC2BE6"/>
    <w:rsid w:val="00DD3C1E"/>
    <w:rsid w:val="00DF00AD"/>
    <w:rsid w:val="00E001A2"/>
    <w:rsid w:val="00E23CEB"/>
    <w:rsid w:val="00E30814"/>
    <w:rsid w:val="00E3290B"/>
    <w:rsid w:val="00E33F50"/>
    <w:rsid w:val="00E40E78"/>
    <w:rsid w:val="00E44BEE"/>
    <w:rsid w:val="00E454AA"/>
    <w:rsid w:val="00E4625B"/>
    <w:rsid w:val="00E47C2A"/>
    <w:rsid w:val="00E53F11"/>
    <w:rsid w:val="00E62790"/>
    <w:rsid w:val="00E66FC9"/>
    <w:rsid w:val="00E82267"/>
    <w:rsid w:val="00E84B3F"/>
    <w:rsid w:val="00E943C6"/>
    <w:rsid w:val="00EB233F"/>
    <w:rsid w:val="00EB49F9"/>
    <w:rsid w:val="00EB611E"/>
    <w:rsid w:val="00ED2A86"/>
    <w:rsid w:val="00EE2374"/>
    <w:rsid w:val="00EE6840"/>
    <w:rsid w:val="00F01BD4"/>
    <w:rsid w:val="00F20DDF"/>
    <w:rsid w:val="00F254CF"/>
    <w:rsid w:val="00F275EF"/>
    <w:rsid w:val="00F33358"/>
    <w:rsid w:val="00F33806"/>
    <w:rsid w:val="00F37583"/>
    <w:rsid w:val="00F37B8C"/>
    <w:rsid w:val="00F46863"/>
    <w:rsid w:val="00F47252"/>
    <w:rsid w:val="00F47F85"/>
    <w:rsid w:val="00F50668"/>
    <w:rsid w:val="00F55201"/>
    <w:rsid w:val="00F609DC"/>
    <w:rsid w:val="00F64D19"/>
    <w:rsid w:val="00FA0134"/>
    <w:rsid w:val="00FB135C"/>
    <w:rsid w:val="00FB19CA"/>
    <w:rsid w:val="00FB4CD7"/>
    <w:rsid w:val="00FC0F65"/>
    <w:rsid w:val="00FC7D71"/>
    <w:rsid w:val="00FD1494"/>
    <w:rsid w:val="00FD26B6"/>
    <w:rsid w:val="00FD7F62"/>
    <w:rsid w:val="00FE1292"/>
    <w:rsid w:val="00FE59AA"/>
    <w:rsid w:val="00FE677D"/>
    <w:rsid w:val="00FE6D76"/>
    <w:rsid w:val="00FF0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662E7"/>
  <w15:chartTrackingRefBased/>
  <w15:docId w15:val="{8A52E6AC-D3AC-4DFD-8825-5F19ED42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213"/>
    <w:pPr>
      <w:spacing w:after="0" w:line="240" w:lineRule="auto"/>
    </w:pPr>
    <w:rPr>
      <w:rFonts w:ascii="Tahoma" w:hAnsi="Tahoma"/>
      <w:sz w:val="24"/>
    </w:rPr>
  </w:style>
  <w:style w:type="paragraph" w:styleId="Heading1">
    <w:name w:val="heading 1"/>
    <w:basedOn w:val="Normal"/>
    <w:next w:val="Normal"/>
    <w:link w:val="Heading1Char"/>
    <w:autoRedefine/>
    <w:uiPriority w:val="9"/>
    <w:qFormat/>
    <w:rsid w:val="000A5EAA"/>
    <w:pPr>
      <w:keepNext/>
      <w:keepLines/>
      <w:ind w:left="709" w:hanging="709"/>
      <w:jc w:val="both"/>
      <w:outlineLvl w:val="0"/>
    </w:pPr>
    <w:rPr>
      <w:rFonts w:ascii="Arial" w:eastAsiaTheme="majorEastAsia" w:hAnsi="Arial" w:cs="Arial"/>
      <w:b/>
      <w:sz w:val="22"/>
    </w:rPr>
  </w:style>
  <w:style w:type="paragraph" w:styleId="Heading2">
    <w:name w:val="heading 2"/>
    <w:basedOn w:val="Normal"/>
    <w:next w:val="Normal"/>
    <w:link w:val="Heading2Char"/>
    <w:uiPriority w:val="9"/>
    <w:unhideWhenUsed/>
    <w:qFormat/>
    <w:rsid w:val="006B6874"/>
    <w:pPr>
      <w:keepNext/>
      <w:keepLines/>
      <w:numPr>
        <w:ilvl w:val="1"/>
        <w:numId w:val="12"/>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B6874"/>
    <w:pPr>
      <w:keepNext/>
      <w:keepLines/>
      <w:numPr>
        <w:ilvl w:val="2"/>
        <w:numId w:val="12"/>
      </w:numPr>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DF00AD"/>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00AD"/>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00AD"/>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00AD"/>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00AD"/>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00AD"/>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213"/>
    <w:pPr>
      <w:contextualSpacing/>
      <w:jc w:val="center"/>
    </w:pPr>
    <w:rPr>
      <w:rFonts w:eastAsiaTheme="majorEastAsia" w:cstheme="majorBidi"/>
      <w:spacing w:val="-10"/>
      <w:kern w:val="28"/>
      <w:sz w:val="36"/>
      <w:szCs w:val="56"/>
      <w:u w:val="single"/>
    </w:rPr>
  </w:style>
  <w:style w:type="character" w:customStyle="1" w:styleId="TitleChar">
    <w:name w:val="Title Char"/>
    <w:basedOn w:val="DefaultParagraphFont"/>
    <w:link w:val="Title"/>
    <w:uiPriority w:val="10"/>
    <w:rsid w:val="00740213"/>
    <w:rPr>
      <w:rFonts w:ascii="Tahoma" w:eastAsiaTheme="majorEastAsia" w:hAnsi="Tahoma" w:cstheme="majorBidi"/>
      <w:spacing w:val="-10"/>
      <w:kern w:val="28"/>
      <w:sz w:val="36"/>
      <w:szCs w:val="56"/>
      <w:u w:val="single"/>
    </w:rPr>
  </w:style>
  <w:style w:type="paragraph" w:customStyle="1" w:styleId="indent">
    <w:name w:val="indent"/>
    <w:basedOn w:val="NoSpacing"/>
    <w:link w:val="indentChar"/>
    <w:qFormat/>
    <w:rsid w:val="00395A3D"/>
    <w:pPr>
      <w:numPr>
        <w:numId w:val="11"/>
      </w:numPr>
      <w:ind w:left="1004" w:hanging="360"/>
    </w:pPr>
    <w:rPr>
      <w:rFonts w:cs="Tahoma"/>
      <w:szCs w:val="24"/>
    </w:rPr>
  </w:style>
  <w:style w:type="character" w:customStyle="1" w:styleId="indentChar">
    <w:name w:val="indent Char"/>
    <w:basedOn w:val="DefaultParagraphFont"/>
    <w:link w:val="indent"/>
    <w:rsid w:val="00395A3D"/>
    <w:rPr>
      <w:rFonts w:ascii="Tahoma" w:hAnsi="Tahoma" w:cs="Tahoma"/>
      <w:sz w:val="24"/>
      <w:szCs w:val="24"/>
    </w:rPr>
  </w:style>
  <w:style w:type="paragraph" w:styleId="NoSpacing">
    <w:name w:val="No Spacing"/>
    <w:uiPriority w:val="1"/>
    <w:qFormat/>
    <w:rsid w:val="00740213"/>
    <w:pPr>
      <w:spacing w:after="0" w:line="240" w:lineRule="auto"/>
    </w:pPr>
    <w:rPr>
      <w:rFonts w:ascii="Tahoma" w:hAnsi="Tahoma"/>
      <w:sz w:val="24"/>
    </w:rPr>
  </w:style>
  <w:style w:type="character" w:customStyle="1" w:styleId="Heading2Char">
    <w:name w:val="Heading 2 Char"/>
    <w:basedOn w:val="DefaultParagraphFont"/>
    <w:link w:val="Heading2"/>
    <w:uiPriority w:val="9"/>
    <w:rsid w:val="006B6874"/>
    <w:rPr>
      <w:rFonts w:ascii="Tahoma" w:eastAsiaTheme="majorEastAsia" w:hAnsi="Tahoma" w:cstheme="majorBidi"/>
      <w:b/>
      <w:sz w:val="24"/>
      <w:szCs w:val="26"/>
    </w:rPr>
  </w:style>
  <w:style w:type="character" w:customStyle="1" w:styleId="Heading1Char">
    <w:name w:val="Heading 1 Char"/>
    <w:basedOn w:val="DefaultParagraphFont"/>
    <w:link w:val="Heading1"/>
    <w:uiPriority w:val="9"/>
    <w:rsid w:val="000A5EAA"/>
    <w:rPr>
      <w:rFonts w:ascii="Arial" w:eastAsiaTheme="majorEastAsia" w:hAnsi="Arial" w:cs="Arial"/>
      <w:b/>
    </w:rPr>
  </w:style>
  <w:style w:type="paragraph" w:customStyle="1" w:styleId="voting">
    <w:name w:val="voting"/>
    <w:basedOn w:val="Title"/>
    <w:link w:val="votingChar"/>
    <w:qFormat/>
    <w:rsid w:val="00740213"/>
    <w:pPr>
      <w:jc w:val="right"/>
    </w:pPr>
    <w:rPr>
      <w:i/>
      <w:sz w:val="20"/>
    </w:rPr>
  </w:style>
  <w:style w:type="character" w:customStyle="1" w:styleId="votingChar">
    <w:name w:val="voting Char"/>
    <w:basedOn w:val="TitleChar"/>
    <w:link w:val="voting"/>
    <w:rsid w:val="00740213"/>
    <w:rPr>
      <w:rFonts w:ascii="Tahoma" w:eastAsiaTheme="majorEastAsia" w:hAnsi="Tahoma" w:cstheme="majorBidi"/>
      <w:i/>
      <w:spacing w:val="-10"/>
      <w:kern w:val="28"/>
      <w:sz w:val="20"/>
      <w:szCs w:val="56"/>
      <w:u w:val="single"/>
    </w:rPr>
  </w:style>
  <w:style w:type="character" w:customStyle="1" w:styleId="Heading3Char">
    <w:name w:val="Heading 3 Char"/>
    <w:basedOn w:val="DefaultParagraphFont"/>
    <w:link w:val="Heading3"/>
    <w:uiPriority w:val="9"/>
    <w:rsid w:val="006B6874"/>
    <w:rPr>
      <w:rFonts w:ascii="Tahoma" w:eastAsiaTheme="majorEastAsia" w:hAnsi="Tahoma" w:cstheme="majorBidi"/>
      <w:b/>
      <w:sz w:val="24"/>
      <w:szCs w:val="24"/>
    </w:rPr>
  </w:style>
  <w:style w:type="paragraph" w:styleId="Subtitle">
    <w:name w:val="Subtitle"/>
    <w:basedOn w:val="Normal"/>
    <w:next w:val="Normal"/>
    <w:link w:val="SubtitleChar"/>
    <w:uiPriority w:val="11"/>
    <w:qFormat/>
    <w:rsid w:val="006B6874"/>
    <w:pPr>
      <w:numPr>
        <w:ilvl w:val="1"/>
      </w:numPr>
      <w:spacing w:line="360" w:lineRule="auto"/>
      <w:jc w:val="center"/>
    </w:pPr>
    <w:rPr>
      <w:rFonts w:eastAsiaTheme="minorEastAsia"/>
      <w:b/>
      <w:sz w:val="28"/>
    </w:rPr>
  </w:style>
  <w:style w:type="character" w:customStyle="1" w:styleId="SubtitleChar">
    <w:name w:val="Subtitle Char"/>
    <w:basedOn w:val="DefaultParagraphFont"/>
    <w:link w:val="Subtitle"/>
    <w:uiPriority w:val="11"/>
    <w:rsid w:val="006B6874"/>
    <w:rPr>
      <w:rFonts w:ascii="Tahoma" w:eastAsiaTheme="minorEastAsia" w:hAnsi="Tahoma"/>
      <w:b/>
      <w:sz w:val="28"/>
    </w:rPr>
  </w:style>
  <w:style w:type="paragraph" w:styleId="ListParagraph">
    <w:name w:val="List Paragraph"/>
    <w:basedOn w:val="Normal"/>
    <w:uiPriority w:val="34"/>
    <w:qFormat/>
    <w:rsid w:val="00AF4751"/>
    <w:pPr>
      <w:ind w:left="720"/>
      <w:contextualSpacing/>
    </w:pPr>
  </w:style>
  <w:style w:type="character" w:customStyle="1" w:styleId="Heading4Char">
    <w:name w:val="Heading 4 Char"/>
    <w:basedOn w:val="DefaultParagraphFont"/>
    <w:link w:val="Heading4"/>
    <w:uiPriority w:val="9"/>
    <w:semiHidden/>
    <w:rsid w:val="00DF00AD"/>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DF00AD"/>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DF00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DF00AD"/>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DF00A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00AD"/>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681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3F1"/>
    <w:rPr>
      <w:rFonts w:ascii="Segoe UI" w:hAnsi="Segoe UI" w:cs="Segoe UI"/>
      <w:sz w:val="18"/>
      <w:szCs w:val="18"/>
    </w:rPr>
  </w:style>
  <w:style w:type="paragraph" w:styleId="Header">
    <w:name w:val="header"/>
    <w:basedOn w:val="Normal"/>
    <w:link w:val="HeaderChar"/>
    <w:uiPriority w:val="99"/>
    <w:unhideWhenUsed/>
    <w:rsid w:val="006813F1"/>
    <w:pPr>
      <w:tabs>
        <w:tab w:val="center" w:pos="4513"/>
        <w:tab w:val="right" w:pos="9026"/>
      </w:tabs>
    </w:pPr>
  </w:style>
  <w:style w:type="character" w:customStyle="1" w:styleId="HeaderChar">
    <w:name w:val="Header Char"/>
    <w:basedOn w:val="DefaultParagraphFont"/>
    <w:link w:val="Header"/>
    <w:uiPriority w:val="99"/>
    <w:rsid w:val="006813F1"/>
    <w:rPr>
      <w:rFonts w:ascii="Tahoma" w:hAnsi="Tahoma"/>
      <w:sz w:val="24"/>
    </w:rPr>
  </w:style>
  <w:style w:type="paragraph" w:styleId="Footer">
    <w:name w:val="footer"/>
    <w:basedOn w:val="Normal"/>
    <w:link w:val="FooterChar"/>
    <w:uiPriority w:val="99"/>
    <w:unhideWhenUsed/>
    <w:rsid w:val="006813F1"/>
    <w:pPr>
      <w:tabs>
        <w:tab w:val="center" w:pos="4513"/>
        <w:tab w:val="right" w:pos="9026"/>
      </w:tabs>
    </w:pPr>
  </w:style>
  <w:style w:type="character" w:customStyle="1" w:styleId="FooterChar">
    <w:name w:val="Footer Char"/>
    <w:basedOn w:val="DefaultParagraphFont"/>
    <w:link w:val="Footer"/>
    <w:uiPriority w:val="99"/>
    <w:rsid w:val="006813F1"/>
    <w:rPr>
      <w:rFonts w:ascii="Tahoma" w:hAnsi="Tahoma"/>
      <w:sz w:val="24"/>
    </w:rPr>
  </w:style>
  <w:style w:type="table" w:styleId="TableGrid">
    <w:name w:val="Table Grid"/>
    <w:basedOn w:val="TableNormal"/>
    <w:uiPriority w:val="39"/>
    <w:rsid w:val="00903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9084">
      <w:bodyDiv w:val="1"/>
      <w:marLeft w:val="0"/>
      <w:marRight w:val="0"/>
      <w:marTop w:val="0"/>
      <w:marBottom w:val="0"/>
      <w:divBdr>
        <w:top w:val="none" w:sz="0" w:space="0" w:color="auto"/>
        <w:left w:val="none" w:sz="0" w:space="0" w:color="auto"/>
        <w:bottom w:val="none" w:sz="0" w:space="0" w:color="auto"/>
        <w:right w:val="none" w:sz="0" w:space="0" w:color="auto"/>
      </w:divBdr>
    </w:div>
    <w:div w:id="735588406">
      <w:bodyDiv w:val="1"/>
      <w:marLeft w:val="0"/>
      <w:marRight w:val="0"/>
      <w:marTop w:val="0"/>
      <w:marBottom w:val="0"/>
      <w:divBdr>
        <w:top w:val="none" w:sz="0" w:space="0" w:color="auto"/>
        <w:left w:val="none" w:sz="0" w:space="0" w:color="auto"/>
        <w:bottom w:val="none" w:sz="0" w:space="0" w:color="auto"/>
        <w:right w:val="none" w:sz="0" w:space="0" w:color="auto"/>
      </w:divBdr>
    </w:div>
    <w:div w:id="1220746044">
      <w:bodyDiv w:val="1"/>
      <w:marLeft w:val="0"/>
      <w:marRight w:val="0"/>
      <w:marTop w:val="0"/>
      <w:marBottom w:val="0"/>
      <w:divBdr>
        <w:top w:val="none" w:sz="0" w:space="0" w:color="auto"/>
        <w:left w:val="none" w:sz="0" w:space="0" w:color="auto"/>
        <w:bottom w:val="none" w:sz="0" w:space="0" w:color="auto"/>
        <w:right w:val="none" w:sz="0" w:space="0" w:color="auto"/>
      </w:divBdr>
    </w:div>
    <w:div w:id="14121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889947C21B1244935B3C96B367FDAC" ma:contentTypeVersion="10" ma:contentTypeDescription="Create a new document." ma:contentTypeScope="" ma:versionID="350ef7f6d9e5e8aac139217fa07b70c8">
  <xsd:schema xmlns:xsd="http://www.w3.org/2001/XMLSchema" xmlns:xs="http://www.w3.org/2001/XMLSchema" xmlns:p="http://schemas.microsoft.com/office/2006/metadata/properties" xmlns:ns3="cc20f153-f834-4ad1-94c8-aaf43ab43730" targetNamespace="http://schemas.microsoft.com/office/2006/metadata/properties" ma:root="true" ma:fieldsID="4c65996bfb7205d16a15248d8aad5d22" ns3:_="">
    <xsd:import namespace="cc20f153-f834-4ad1-94c8-aaf43ab437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f153-f834-4ad1-94c8-aaf43ab43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16A2B-9D78-4C78-B67A-FE175441E6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D611E-BF02-46C5-B6FF-FC0289EF0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f153-f834-4ad1-94c8-aaf43ab43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6A1BC-EE8C-419A-B6B2-9EE3C2D8B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onedrive</dc:creator>
  <cp:keywords/>
  <dc:description/>
  <cp:lastModifiedBy>onedrive</cp:lastModifiedBy>
  <cp:revision>27</cp:revision>
  <dcterms:created xsi:type="dcterms:W3CDTF">2022-07-14T11:39:00Z</dcterms:created>
  <dcterms:modified xsi:type="dcterms:W3CDTF">2022-07-19T15:57:00Z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0x0101008F889947C21B1244935B3C96B367FDAC</vt:lpwstr>
  </property>
</Properties>
</file>